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B151E" w:rsidRPr="007478E5" w:rsidRDefault="00353FB2" w:rsidP="007478E5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478E5">
        <w:rPr>
          <w:rFonts w:ascii="Times New Roman" w:hAnsi="Times New Roman" w:cs="Times New Roman"/>
          <w:b/>
          <w:sz w:val="24"/>
          <w:szCs w:val="24"/>
        </w:rPr>
        <w:t>Инструкция по формированию запроса на отзыв сертификата ЭП (прекращение действия).</w:t>
      </w:r>
      <w:bookmarkStart w:id="0" w:name="_GoBack"/>
      <w:bookmarkEnd w:id="0"/>
    </w:p>
    <w:p w:rsidR="00243083" w:rsidRPr="007478E5" w:rsidRDefault="00243083" w:rsidP="007478E5">
      <w:pPr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583E8B" w:rsidRPr="007478E5" w:rsidRDefault="00E61CA9" w:rsidP="007478E5">
      <w:pPr>
        <w:pStyle w:val="af3"/>
        <w:numPr>
          <w:ilvl w:val="0"/>
          <w:numId w:val="17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7478E5">
        <w:rPr>
          <w:rFonts w:ascii="Times New Roman" w:hAnsi="Times New Roman" w:cs="Times New Roman"/>
          <w:b/>
          <w:sz w:val="24"/>
          <w:szCs w:val="24"/>
        </w:rPr>
        <w:t>Заявление на отзыв сертификата</w:t>
      </w:r>
      <w:r w:rsidR="00583E8B" w:rsidRPr="007478E5">
        <w:rPr>
          <w:rFonts w:ascii="Times New Roman" w:hAnsi="Times New Roman" w:cs="Times New Roman"/>
          <w:sz w:val="24"/>
          <w:szCs w:val="24"/>
        </w:rPr>
        <w:t xml:space="preserve"> может быть подано</w:t>
      </w:r>
      <w:r w:rsidRPr="007478E5">
        <w:rPr>
          <w:rFonts w:ascii="Times New Roman" w:hAnsi="Times New Roman" w:cs="Times New Roman"/>
          <w:sz w:val="24"/>
          <w:szCs w:val="24"/>
        </w:rPr>
        <w:t xml:space="preserve"> на бумажном носителе </w:t>
      </w:r>
      <w:r w:rsidR="00583E8B" w:rsidRPr="007478E5">
        <w:rPr>
          <w:rFonts w:ascii="Times New Roman" w:hAnsi="Times New Roman" w:cs="Times New Roman"/>
          <w:sz w:val="24"/>
          <w:szCs w:val="24"/>
        </w:rPr>
        <w:t>в Удостоверяющий центр Федерального казначейства.</w:t>
      </w:r>
      <w:r w:rsidR="00A056A6" w:rsidRPr="007478E5">
        <w:rPr>
          <w:rFonts w:ascii="Times New Roman" w:hAnsi="Times New Roman" w:cs="Times New Roman"/>
          <w:sz w:val="24"/>
          <w:szCs w:val="24"/>
        </w:rPr>
        <w:t xml:space="preserve"> (бланк заявления </w:t>
      </w:r>
      <w:hyperlink r:id="rId9" w:history="1">
        <w:proofErr w:type="gramStart"/>
        <w:r w:rsidR="00A056A6" w:rsidRPr="007478E5">
          <w:rPr>
            <w:rStyle w:val="af7"/>
            <w:rFonts w:ascii="Times New Roman" w:hAnsi="Times New Roman" w:cs="Times New Roman"/>
            <w:sz w:val="24"/>
            <w:szCs w:val="24"/>
          </w:rPr>
          <w:t>https://r-altay.roskazna.gov.ru/gis/udostoveryayuschiy-centr/instrukcii-i-razyasneniya</w:t>
        </w:r>
      </w:hyperlink>
      <w:r w:rsidR="00A056A6" w:rsidRPr="007478E5">
        <w:rPr>
          <w:rFonts w:ascii="Times New Roman" w:hAnsi="Times New Roman" w:cs="Times New Roman"/>
          <w:sz w:val="24"/>
          <w:szCs w:val="24"/>
        </w:rPr>
        <w:t xml:space="preserve"> )</w:t>
      </w:r>
      <w:proofErr w:type="gramEnd"/>
    </w:p>
    <w:p w:rsidR="00583E8B" w:rsidRPr="007478E5" w:rsidRDefault="00583E8B" w:rsidP="007478E5">
      <w:pPr>
        <w:ind w:left="360"/>
        <w:jc w:val="both"/>
        <w:rPr>
          <w:rFonts w:ascii="Times New Roman" w:hAnsi="Times New Roman" w:cs="Times New Roman"/>
          <w:sz w:val="24"/>
          <w:szCs w:val="24"/>
        </w:rPr>
      </w:pPr>
      <w:r w:rsidRPr="007478E5">
        <w:rPr>
          <w:rFonts w:ascii="Times New Roman" w:hAnsi="Times New Roman" w:cs="Times New Roman"/>
          <w:sz w:val="24"/>
          <w:szCs w:val="24"/>
        </w:rPr>
        <w:t>Прекращение действия сертификата осуществляется на основании Заявления:</w:t>
      </w:r>
    </w:p>
    <w:p w:rsidR="00583E8B" w:rsidRPr="007478E5" w:rsidRDefault="00583E8B" w:rsidP="007478E5">
      <w:pPr>
        <w:ind w:left="360"/>
        <w:jc w:val="both"/>
        <w:rPr>
          <w:rFonts w:ascii="Times New Roman" w:hAnsi="Times New Roman" w:cs="Times New Roman"/>
          <w:sz w:val="24"/>
          <w:szCs w:val="24"/>
        </w:rPr>
      </w:pPr>
      <w:r w:rsidRPr="007478E5">
        <w:rPr>
          <w:rFonts w:ascii="Times New Roman" w:hAnsi="Times New Roman" w:cs="Times New Roman"/>
          <w:sz w:val="24"/>
          <w:szCs w:val="24"/>
        </w:rPr>
        <w:t>1. По инициативе владельца сертификата (физического лица или государственного органа, органа местного самоуправления, являющихся владельцами сертификата);</w:t>
      </w:r>
    </w:p>
    <w:p w:rsidR="00583E8B" w:rsidRPr="007478E5" w:rsidRDefault="00583E8B" w:rsidP="007478E5">
      <w:pPr>
        <w:ind w:left="360"/>
        <w:jc w:val="both"/>
        <w:rPr>
          <w:rFonts w:ascii="Times New Roman" w:hAnsi="Times New Roman" w:cs="Times New Roman"/>
          <w:sz w:val="24"/>
          <w:szCs w:val="24"/>
        </w:rPr>
      </w:pPr>
      <w:r w:rsidRPr="007478E5">
        <w:rPr>
          <w:rFonts w:ascii="Times New Roman" w:hAnsi="Times New Roman" w:cs="Times New Roman"/>
          <w:sz w:val="24"/>
          <w:szCs w:val="24"/>
        </w:rPr>
        <w:t>2. По инициативе государственного органа, органа местного самоуправления, учреждения, подведомственного государственному органу, органу местного самоуправления, организации, определенной в пункте 4 части 3 статьи 17.2 Федерального закона № 63-Ф</w:t>
      </w:r>
      <w:r w:rsidRPr="007478E5">
        <w:rPr>
          <w:rFonts w:ascii="Times New Roman" w:hAnsi="Times New Roman" w:cs="Times New Roman"/>
          <w:sz w:val="24"/>
          <w:szCs w:val="24"/>
        </w:rPr>
        <w:t>З.</w:t>
      </w:r>
    </w:p>
    <w:p w:rsidR="00583E8B" w:rsidRPr="007478E5" w:rsidRDefault="00583E8B" w:rsidP="007478E5">
      <w:pPr>
        <w:ind w:left="360"/>
        <w:jc w:val="both"/>
        <w:rPr>
          <w:rFonts w:ascii="Times New Roman" w:hAnsi="Times New Roman" w:cs="Times New Roman"/>
          <w:sz w:val="24"/>
          <w:szCs w:val="24"/>
        </w:rPr>
      </w:pPr>
      <w:r w:rsidRPr="007478E5">
        <w:rPr>
          <w:rFonts w:ascii="Times New Roman" w:hAnsi="Times New Roman" w:cs="Times New Roman"/>
          <w:sz w:val="24"/>
          <w:szCs w:val="24"/>
        </w:rPr>
        <w:t>При подаче Заявления отзыв сертификата на бумажном носителе одновременно предо</w:t>
      </w:r>
      <w:r w:rsidRPr="007478E5">
        <w:rPr>
          <w:rFonts w:ascii="Times New Roman" w:hAnsi="Times New Roman" w:cs="Times New Roman"/>
          <w:sz w:val="24"/>
          <w:szCs w:val="24"/>
        </w:rPr>
        <w:t>ставляются следующие документы:</w:t>
      </w:r>
    </w:p>
    <w:p w:rsidR="00583E8B" w:rsidRPr="007478E5" w:rsidRDefault="00583E8B" w:rsidP="007478E5">
      <w:pPr>
        <w:ind w:left="360"/>
        <w:jc w:val="both"/>
        <w:rPr>
          <w:rFonts w:ascii="Times New Roman" w:hAnsi="Times New Roman" w:cs="Times New Roman"/>
          <w:sz w:val="24"/>
          <w:szCs w:val="24"/>
        </w:rPr>
      </w:pPr>
      <w:r w:rsidRPr="007478E5">
        <w:rPr>
          <w:rFonts w:ascii="Times New Roman" w:hAnsi="Times New Roman" w:cs="Times New Roman"/>
          <w:sz w:val="24"/>
          <w:szCs w:val="24"/>
        </w:rPr>
        <w:t>1. По инициативе владельца сертификата (физического лица или государственного органа, органа местного самоуправления, являющихся владельцами сертификата):</w:t>
      </w:r>
    </w:p>
    <w:p w:rsidR="00583E8B" w:rsidRPr="007478E5" w:rsidRDefault="00583E8B" w:rsidP="007478E5">
      <w:pPr>
        <w:ind w:left="360"/>
        <w:jc w:val="both"/>
        <w:rPr>
          <w:rFonts w:ascii="Times New Roman" w:hAnsi="Times New Roman" w:cs="Times New Roman"/>
          <w:sz w:val="24"/>
          <w:szCs w:val="24"/>
        </w:rPr>
      </w:pPr>
      <w:r w:rsidRPr="007478E5">
        <w:rPr>
          <w:rFonts w:ascii="Times New Roman" w:hAnsi="Times New Roman" w:cs="Times New Roman"/>
          <w:sz w:val="24"/>
          <w:szCs w:val="24"/>
        </w:rPr>
        <w:t xml:space="preserve">а) Для идентификации должностного лица, работника организации или лица, действующего от имени государственного органа, органа местного самоуправления, организации: </w:t>
      </w:r>
    </w:p>
    <w:p w:rsidR="00583E8B" w:rsidRPr="007478E5" w:rsidRDefault="00583E8B" w:rsidP="007478E5">
      <w:pPr>
        <w:ind w:left="360"/>
        <w:jc w:val="both"/>
        <w:rPr>
          <w:rFonts w:ascii="Times New Roman" w:hAnsi="Times New Roman" w:cs="Times New Roman"/>
          <w:sz w:val="24"/>
          <w:szCs w:val="24"/>
        </w:rPr>
      </w:pPr>
      <w:r w:rsidRPr="007478E5">
        <w:rPr>
          <w:rFonts w:ascii="Times New Roman" w:hAnsi="Times New Roman" w:cs="Times New Roman"/>
          <w:sz w:val="24"/>
          <w:szCs w:val="24"/>
        </w:rPr>
        <w:t>- основной документ, удостоверяющий личность (паспорт) – для гражданина РФ;</w:t>
      </w:r>
    </w:p>
    <w:p w:rsidR="00583E8B" w:rsidRPr="007478E5" w:rsidRDefault="00583E8B" w:rsidP="007478E5">
      <w:pPr>
        <w:ind w:left="360"/>
        <w:jc w:val="both"/>
        <w:rPr>
          <w:rFonts w:ascii="Times New Roman" w:hAnsi="Times New Roman" w:cs="Times New Roman"/>
          <w:sz w:val="24"/>
          <w:szCs w:val="24"/>
        </w:rPr>
      </w:pPr>
      <w:r w:rsidRPr="007478E5">
        <w:rPr>
          <w:rFonts w:ascii="Times New Roman" w:hAnsi="Times New Roman" w:cs="Times New Roman"/>
          <w:sz w:val="24"/>
          <w:szCs w:val="24"/>
        </w:rPr>
        <w:t>- паспорт гражданина иностранного государства или иной документ, удостоверяющий личность гражданина иностранного государства – для иностранного гражданина;</w:t>
      </w:r>
    </w:p>
    <w:p w:rsidR="00583E8B" w:rsidRPr="007478E5" w:rsidRDefault="00583E8B" w:rsidP="007478E5">
      <w:pPr>
        <w:ind w:left="360"/>
        <w:jc w:val="both"/>
        <w:rPr>
          <w:rFonts w:ascii="Times New Roman" w:hAnsi="Times New Roman" w:cs="Times New Roman"/>
          <w:sz w:val="24"/>
          <w:szCs w:val="24"/>
        </w:rPr>
      </w:pPr>
      <w:r w:rsidRPr="007478E5">
        <w:rPr>
          <w:rFonts w:ascii="Times New Roman" w:hAnsi="Times New Roman" w:cs="Times New Roman"/>
          <w:sz w:val="24"/>
          <w:szCs w:val="24"/>
        </w:rPr>
        <w:t xml:space="preserve">- документ, установленный законодательством РФ в качестве удостоверяющего личность данной категории лиц – для беженца, лица без </w:t>
      </w:r>
      <w:proofErr w:type="gramStart"/>
      <w:r w:rsidRPr="007478E5">
        <w:rPr>
          <w:rFonts w:ascii="Times New Roman" w:hAnsi="Times New Roman" w:cs="Times New Roman"/>
          <w:sz w:val="24"/>
          <w:szCs w:val="24"/>
        </w:rPr>
        <w:t>гражданства .</w:t>
      </w:r>
      <w:proofErr w:type="gramEnd"/>
    </w:p>
    <w:p w:rsidR="00583E8B" w:rsidRPr="007478E5" w:rsidRDefault="00583E8B" w:rsidP="007478E5">
      <w:pPr>
        <w:ind w:left="360"/>
        <w:jc w:val="both"/>
        <w:rPr>
          <w:rFonts w:ascii="Times New Roman" w:hAnsi="Times New Roman" w:cs="Times New Roman"/>
          <w:sz w:val="24"/>
          <w:szCs w:val="24"/>
        </w:rPr>
      </w:pPr>
      <w:r w:rsidRPr="007478E5">
        <w:rPr>
          <w:rFonts w:ascii="Times New Roman" w:hAnsi="Times New Roman" w:cs="Times New Roman"/>
          <w:sz w:val="24"/>
          <w:szCs w:val="24"/>
        </w:rPr>
        <w:t xml:space="preserve">б) Дополнительно, в случае прекращения действия сертификата, владельцем которого является государственный орган, органа местного самоуправления: Подтверждение полномочий лица, действующего от имени государственного органа, </w:t>
      </w:r>
      <w:r w:rsidRPr="007478E5">
        <w:rPr>
          <w:rFonts w:ascii="Times New Roman" w:hAnsi="Times New Roman" w:cs="Times New Roman"/>
          <w:sz w:val="24"/>
          <w:szCs w:val="24"/>
        </w:rPr>
        <w:t>органа местного самоуправления.</w:t>
      </w:r>
    </w:p>
    <w:p w:rsidR="00583E8B" w:rsidRPr="007478E5" w:rsidRDefault="00583E8B" w:rsidP="007478E5">
      <w:pPr>
        <w:ind w:left="360"/>
        <w:jc w:val="both"/>
        <w:rPr>
          <w:rFonts w:ascii="Times New Roman" w:hAnsi="Times New Roman" w:cs="Times New Roman"/>
          <w:sz w:val="24"/>
          <w:szCs w:val="24"/>
        </w:rPr>
      </w:pPr>
      <w:r w:rsidRPr="007478E5">
        <w:rPr>
          <w:rFonts w:ascii="Times New Roman" w:hAnsi="Times New Roman" w:cs="Times New Roman"/>
          <w:sz w:val="24"/>
          <w:szCs w:val="24"/>
        </w:rPr>
        <w:t>2. По инициативе государственного органа, органа местного самоуправления, учреждения, подведомственного государственному органу, органу местного самоуправления, организации, определенной в пункте 4 части 3 статьи 17.2 Федерального закона № 63-ФЗ:</w:t>
      </w:r>
    </w:p>
    <w:p w:rsidR="00583E8B" w:rsidRDefault="00583E8B" w:rsidP="007478E5">
      <w:pPr>
        <w:ind w:left="360"/>
        <w:jc w:val="both"/>
        <w:rPr>
          <w:rFonts w:ascii="Times New Roman" w:hAnsi="Times New Roman" w:cs="Times New Roman"/>
          <w:sz w:val="24"/>
          <w:szCs w:val="24"/>
        </w:rPr>
      </w:pPr>
      <w:r w:rsidRPr="007478E5">
        <w:rPr>
          <w:rFonts w:ascii="Times New Roman" w:hAnsi="Times New Roman" w:cs="Times New Roman"/>
          <w:sz w:val="24"/>
          <w:szCs w:val="24"/>
        </w:rPr>
        <w:t>Подтверждение полномочий лица, подписавшего Заявление, действующего от имени государственного органа, органа местного самоуправления, учреждения, подведомственного государственному органу, органу местного самоуправления, организации, определенной в пункте 4 части 3 статьи 17.2 Федерального закона № 63-ФЗ.</w:t>
      </w:r>
    </w:p>
    <w:p w:rsidR="007478E5" w:rsidRPr="007478E5" w:rsidRDefault="007478E5" w:rsidP="007478E5">
      <w:pPr>
        <w:ind w:left="360"/>
        <w:jc w:val="both"/>
        <w:rPr>
          <w:rFonts w:ascii="Times New Roman" w:hAnsi="Times New Roman" w:cs="Times New Roman"/>
          <w:sz w:val="24"/>
          <w:szCs w:val="24"/>
        </w:rPr>
      </w:pPr>
    </w:p>
    <w:p w:rsidR="004B151E" w:rsidRPr="007478E5" w:rsidRDefault="00353FB2" w:rsidP="007478E5">
      <w:pPr>
        <w:pStyle w:val="af3"/>
        <w:numPr>
          <w:ilvl w:val="0"/>
          <w:numId w:val="17"/>
        </w:numPr>
        <w:jc w:val="both"/>
        <w:rPr>
          <w:rFonts w:ascii="Times New Roman" w:hAnsi="Times New Roman" w:cs="Times New Roman"/>
          <w:i/>
          <w:sz w:val="24"/>
          <w:szCs w:val="24"/>
        </w:rPr>
      </w:pPr>
      <w:r w:rsidRPr="007478E5">
        <w:rPr>
          <w:rFonts w:ascii="Times New Roman" w:hAnsi="Times New Roman" w:cs="Times New Roman"/>
          <w:i/>
          <w:sz w:val="24"/>
          <w:szCs w:val="24"/>
        </w:rPr>
        <w:lastRenderedPageBreak/>
        <w:t xml:space="preserve"> </w:t>
      </w:r>
      <w:r w:rsidRPr="007478E5">
        <w:rPr>
          <w:rFonts w:ascii="Times New Roman" w:hAnsi="Times New Roman" w:cs="Times New Roman"/>
          <w:b/>
          <w:sz w:val="24"/>
          <w:szCs w:val="24"/>
        </w:rPr>
        <w:t>Формирование запроса для дистанционного (без личного визита)</w:t>
      </w:r>
      <w:r w:rsidRPr="007478E5">
        <w:rPr>
          <w:rFonts w:ascii="Times New Roman" w:hAnsi="Times New Roman" w:cs="Times New Roman"/>
          <w:sz w:val="24"/>
          <w:szCs w:val="24"/>
        </w:rPr>
        <w:t xml:space="preserve"> прекращения действия сертификата электронной подписи (далее – сертификат ЭП) в</w:t>
      </w:r>
      <w:r w:rsidRPr="007478E5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Pr="007478E5">
        <w:rPr>
          <w:rFonts w:ascii="Times New Roman" w:hAnsi="Times New Roman" w:cs="Times New Roman"/>
          <w:sz w:val="24"/>
          <w:szCs w:val="24"/>
        </w:rPr>
        <w:t>Удостоверяющем центре Федерального казначейства (далее - УЦ ФК). Для этого необходимо наличие действующего электронной подписи, полученной в УЦ ФК. Создать запрос на отзыв может Владелец сертификата, либо Руководитель организации-заявителя.</w:t>
      </w:r>
    </w:p>
    <w:p w:rsidR="004B151E" w:rsidRPr="007478E5" w:rsidRDefault="00353FB2" w:rsidP="007478E5">
      <w:pPr>
        <w:pStyle w:val="af3"/>
        <w:numPr>
          <w:ilvl w:val="0"/>
          <w:numId w:val="16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7478E5">
        <w:rPr>
          <w:rFonts w:ascii="Times New Roman" w:hAnsi="Times New Roman" w:cs="Times New Roman"/>
          <w:sz w:val="24"/>
          <w:szCs w:val="24"/>
        </w:rPr>
        <w:t>Перейдите на официальный сайт Федерального казначейства по адресу</w:t>
      </w:r>
      <w:r w:rsidR="009D7E95" w:rsidRPr="007478E5">
        <w:rPr>
          <w:rFonts w:ascii="Times New Roman" w:hAnsi="Times New Roman" w:cs="Times New Roman"/>
          <w:sz w:val="24"/>
          <w:szCs w:val="24"/>
        </w:rPr>
        <w:t xml:space="preserve"> </w:t>
      </w:r>
      <w:hyperlink r:id="rId10" w:history="1">
        <w:r w:rsidR="009D7E95" w:rsidRPr="007478E5">
          <w:rPr>
            <w:rStyle w:val="af7"/>
            <w:rFonts w:ascii="Times New Roman" w:hAnsi="Times New Roman" w:cs="Times New Roman"/>
            <w:sz w:val="24"/>
            <w:szCs w:val="24"/>
          </w:rPr>
          <w:t>https://r-altay.roskazna.gov.r</w:t>
        </w:r>
        <w:r w:rsidR="009D7E95" w:rsidRPr="007478E5">
          <w:rPr>
            <w:rStyle w:val="af7"/>
            <w:rFonts w:ascii="Times New Roman" w:hAnsi="Times New Roman" w:cs="Times New Roman"/>
            <w:sz w:val="24"/>
            <w:szCs w:val="24"/>
            <w:lang w:val="en-US"/>
          </w:rPr>
          <w:t>u</w:t>
        </w:r>
      </w:hyperlink>
      <w:r w:rsidR="009D7E95" w:rsidRPr="007478E5">
        <w:rPr>
          <w:rFonts w:ascii="Times New Roman" w:hAnsi="Times New Roman" w:cs="Times New Roman"/>
          <w:sz w:val="24"/>
          <w:szCs w:val="24"/>
        </w:rPr>
        <w:t xml:space="preserve"> </w:t>
      </w:r>
      <w:r w:rsidRPr="007478E5">
        <w:rPr>
          <w:rFonts w:ascii="Times New Roman" w:hAnsi="Times New Roman" w:cs="Times New Roman"/>
          <w:sz w:val="24"/>
          <w:szCs w:val="24"/>
        </w:rPr>
        <w:t>в раздел «ГИС</w:t>
      </w:r>
      <w:proofErr w:type="gramStart"/>
      <w:r w:rsidRPr="007478E5">
        <w:rPr>
          <w:rFonts w:ascii="Times New Roman" w:hAnsi="Times New Roman" w:cs="Times New Roman"/>
          <w:sz w:val="24"/>
          <w:szCs w:val="24"/>
        </w:rPr>
        <w:t>» &gt;</w:t>
      </w:r>
      <w:proofErr w:type="gramEnd"/>
      <w:r w:rsidRPr="007478E5">
        <w:rPr>
          <w:rFonts w:ascii="Times New Roman" w:hAnsi="Times New Roman" w:cs="Times New Roman"/>
          <w:sz w:val="24"/>
          <w:szCs w:val="24"/>
        </w:rPr>
        <w:t xml:space="preserve"> «Удостоверяющий центр» &gt; «Онлайн сервис подачи документов для получения сертификатов (Портал заявителя)». Выполните настройку своего рабочего места в соответствии с пунктами 1-3.</w:t>
      </w:r>
    </w:p>
    <w:p w:rsidR="004B151E" w:rsidRPr="007478E5" w:rsidRDefault="00353FB2" w:rsidP="007478E5">
      <w:pPr>
        <w:pStyle w:val="af3"/>
        <w:numPr>
          <w:ilvl w:val="0"/>
          <w:numId w:val="16"/>
        </w:numPr>
        <w:ind w:left="-142"/>
        <w:jc w:val="both"/>
        <w:rPr>
          <w:rFonts w:ascii="Times New Roman" w:hAnsi="Times New Roman" w:cs="Times New Roman"/>
          <w:sz w:val="24"/>
          <w:szCs w:val="24"/>
        </w:rPr>
      </w:pPr>
      <w:r w:rsidRPr="007478E5">
        <w:rPr>
          <w:rFonts w:ascii="Times New Roman" w:hAnsi="Times New Roman" w:cs="Times New Roman"/>
          <w:sz w:val="24"/>
          <w:szCs w:val="24"/>
        </w:rPr>
        <w:t xml:space="preserve">Вставьте ключевой носитель и перейдите на Портал Заявителя по адресу: </w:t>
      </w:r>
      <w:hyperlink r:id="rId11" w:tooltip="https://fzs.roskazna.ru" w:history="1">
        <w:r w:rsidRPr="007478E5">
          <w:rPr>
            <w:rStyle w:val="af7"/>
            <w:rFonts w:ascii="Times New Roman" w:hAnsi="Times New Roman" w:cs="Times New Roman"/>
            <w:sz w:val="24"/>
            <w:szCs w:val="24"/>
            <w:lang w:val="en-US"/>
          </w:rPr>
          <w:t>https</w:t>
        </w:r>
        <w:r w:rsidRPr="007478E5">
          <w:rPr>
            <w:rStyle w:val="af7"/>
            <w:rFonts w:ascii="Times New Roman" w:hAnsi="Times New Roman" w:cs="Times New Roman"/>
            <w:sz w:val="24"/>
            <w:szCs w:val="24"/>
          </w:rPr>
          <w:t>://</w:t>
        </w:r>
        <w:proofErr w:type="spellStart"/>
        <w:r w:rsidRPr="007478E5">
          <w:rPr>
            <w:rStyle w:val="af7"/>
            <w:rFonts w:ascii="Times New Roman" w:hAnsi="Times New Roman" w:cs="Times New Roman"/>
            <w:sz w:val="24"/>
            <w:szCs w:val="24"/>
            <w:lang w:val="en-US"/>
          </w:rPr>
          <w:t>fzs</w:t>
        </w:r>
        <w:proofErr w:type="spellEnd"/>
        <w:r w:rsidRPr="007478E5">
          <w:rPr>
            <w:rStyle w:val="af7"/>
            <w:rFonts w:ascii="Times New Roman" w:hAnsi="Times New Roman" w:cs="Times New Roman"/>
            <w:sz w:val="24"/>
            <w:szCs w:val="24"/>
          </w:rPr>
          <w:t>.</w:t>
        </w:r>
        <w:proofErr w:type="spellStart"/>
        <w:r w:rsidRPr="007478E5">
          <w:rPr>
            <w:rStyle w:val="af7"/>
            <w:rFonts w:ascii="Times New Roman" w:hAnsi="Times New Roman" w:cs="Times New Roman"/>
            <w:sz w:val="24"/>
            <w:szCs w:val="24"/>
            <w:lang w:val="en-US"/>
          </w:rPr>
          <w:t>roskazna</w:t>
        </w:r>
        <w:proofErr w:type="spellEnd"/>
        <w:r w:rsidRPr="007478E5">
          <w:rPr>
            <w:rStyle w:val="af7"/>
            <w:rFonts w:ascii="Times New Roman" w:hAnsi="Times New Roman" w:cs="Times New Roman"/>
            <w:sz w:val="24"/>
            <w:szCs w:val="24"/>
          </w:rPr>
          <w:t>.</w:t>
        </w:r>
        <w:proofErr w:type="spellStart"/>
        <w:r w:rsidRPr="007478E5">
          <w:rPr>
            <w:rStyle w:val="af7"/>
            <w:rFonts w:ascii="Times New Roman" w:hAnsi="Times New Roman" w:cs="Times New Roman"/>
            <w:sz w:val="24"/>
            <w:szCs w:val="24"/>
            <w:lang w:val="en-US"/>
          </w:rPr>
          <w:t>ru</w:t>
        </w:r>
        <w:proofErr w:type="spellEnd"/>
      </w:hyperlink>
    </w:p>
    <w:p w:rsidR="004B151E" w:rsidRPr="007478E5" w:rsidRDefault="00353FB2" w:rsidP="007478E5">
      <w:pPr>
        <w:pStyle w:val="af3"/>
        <w:numPr>
          <w:ilvl w:val="0"/>
          <w:numId w:val="16"/>
        </w:numPr>
        <w:ind w:left="-142"/>
        <w:jc w:val="both"/>
        <w:rPr>
          <w:rFonts w:ascii="Times New Roman" w:hAnsi="Times New Roman" w:cs="Times New Roman"/>
          <w:sz w:val="24"/>
          <w:szCs w:val="24"/>
        </w:rPr>
      </w:pPr>
      <w:r w:rsidRPr="007478E5">
        <w:rPr>
          <w:rFonts w:ascii="Times New Roman" w:hAnsi="Times New Roman" w:cs="Times New Roman"/>
          <w:sz w:val="24"/>
          <w:szCs w:val="24"/>
        </w:rPr>
        <w:t xml:space="preserve">Перейдите в раздел </w:t>
      </w:r>
      <w:r w:rsidRPr="007478E5">
        <w:rPr>
          <w:rFonts w:ascii="Times New Roman" w:hAnsi="Times New Roman" w:cs="Times New Roman"/>
          <w:b/>
          <w:sz w:val="24"/>
          <w:szCs w:val="24"/>
        </w:rPr>
        <w:t>«Мои запросы и отзыв сертификата»</w:t>
      </w:r>
      <w:r w:rsidRPr="007478E5">
        <w:rPr>
          <w:rFonts w:ascii="Times New Roman" w:hAnsi="Times New Roman" w:cs="Times New Roman"/>
          <w:sz w:val="24"/>
          <w:szCs w:val="24"/>
        </w:rPr>
        <w:t>:</w:t>
      </w:r>
    </w:p>
    <w:p w:rsidR="004B151E" w:rsidRPr="007478E5" w:rsidRDefault="004B151E" w:rsidP="007478E5">
      <w:pPr>
        <w:pStyle w:val="af3"/>
        <w:ind w:left="-142"/>
        <w:jc w:val="both"/>
        <w:rPr>
          <w:rFonts w:ascii="Times New Roman" w:hAnsi="Times New Roman" w:cs="Times New Roman"/>
          <w:sz w:val="24"/>
          <w:szCs w:val="24"/>
        </w:rPr>
      </w:pPr>
    </w:p>
    <w:p w:rsidR="004B151E" w:rsidRPr="007478E5" w:rsidRDefault="00353FB2" w:rsidP="007478E5">
      <w:pPr>
        <w:pStyle w:val="af3"/>
        <w:ind w:left="-142"/>
        <w:jc w:val="both"/>
        <w:rPr>
          <w:rFonts w:ascii="Times New Roman" w:hAnsi="Times New Roman" w:cs="Times New Roman"/>
          <w:sz w:val="24"/>
          <w:szCs w:val="24"/>
        </w:rPr>
      </w:pPr>
      <w:r w:rsidRPr="007478E5">
        <w:rPr>
          <w:rFonts w:ascii="Times New Roman" w:hAnsi="Times New Roman" w:cs="Times New Roman"/>
          <w:noProof/>
          <w:sz w:val="24"/>
          <w:szCs w:val="24"/>
          <w:lang w:eastAsia="ru-RU"/>
        </w:rPr>
        <mc:AlternateContent>
          <mc:Choice Requires="wpg">
            <w:drawing>
              <wp:inline distT="0" distB="0" distL="0" distR="0">
                <wp:extent cx="5128972" cy="2753360"/>
                <wp:effectExtent l="0" t="0" r="0" b="8890"/>
                <wp:docPr id="2" name="Рисунок 6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/>
                        </pic:cNvPicPr>
                      </pic:nvPicPr>
                      <pic:blipFill>
                        <a:blip r:embed="rId12"/>
                        <a:stretch/>
                      </pic:blipFill>
                      <pic:spPr bwMode="auto">
                        <a:xfrm>
                          <a:off x="0" y="0"/>
                          <a:ext cx="5155051" cy="276736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 xmlns:a="http://schemas.openxmlformats.org/drawingml/2006/main"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5" o:spid="_x0000_s5" type="#_x0000_t75" style="mso-wrap-distance-left:0.0pt;mso-wrap-distance-top:0.0pt;mso-wrap-distance-right:0.0pt;mso-wrap-distance-bottom:0.0pt;width:403.9pt;height:216.8pt;" stroked="f">
                <v:path textboxrect="0,0,0,0"/>
                <v:imagedata r:id="rId14" o:title=""/>
              </v:shape>
            </w:pict>
          </mc:Fallback>
        </mc:AlternateContent>
      </w:r>
    </w:p>
    <w:p w:rsidR="004B151E" w:rsidRPr="007478E5" w:rsidRDefault="004B151E" w:rsidP="007478E5">
      <w:pPr>
        <w:pStyle w:val="af3"/>
        <w:ind w:left="-142"/>
        <w:jc w:val="both"/>
        <w:rPr>
          <w:rFonts w:ascii="Times New Roman" w:hAnsi="Times New Roman" w:cs="Times New Roman"/>
          <w:sz w:val="24"/>
          <w:szCs w:val="24"/>
        </w:rPr>
      </w:pPr>
    </w:p>
    <w:p w:rsidR="004B151E" w:rsidRPr="007478E5" w:rsidRDefault="00353FB2" w:rsidP="007478E5">
      <w:pPr>
        <w:pStyle w:val="af3"/>
        <w:numPr>
          <w:ilvl w:val="0"/>
          <w:numId w:val="16"/>
        </w:numPr>
        <w:spacing w:after="0"/>
        <w:ind w:left="-142"/>
        <w:jc w:val="both"/>
        <w:rPr>
          <w:rFonts w:ascii="Times New Roman" w:hAnsi="Times New Roman" w:cs="Times New Roman"/>
          <w:sz w:val="24"/>
          <w:szCs w:val="24"/>
        </w:rPr>
      </w:pPr>
      <w:r w:rsidRPr="007478E5">
        <w:rPr>
          <w:rFonts w:ascii="Times New Roman" w:hAnsi="Times New Roman" w:cs="Times New Roman"/>
          <w:sz w:val="24"/>
          <w:szCs w:val="24"/>
        </w:rPr>
        <w:t>Выберите вход по сертификату:</w:t>
      </w:r>
    </w:p>
    <w:p w:rsidR="004B151E" w:rsidRPr="007478E5" w:rsidRDefault="004B151E" w:rsidP="007478E5">
      <w:pPr>
        <w:pStyle w:val="af3"/>
        <w:spacing w:after="0"/>
        <w:ind w:left="-142"/>
        <w:jc w:val="both"/>
        <w:rPr>
          <w:rFonts w:ascii="Times New Roman" w:hAnsi="Times New Roman" w:cs="Times New Roman"/>
          <w:sz w:val="24"/>
          <w:szCs w:val="24"/>
        </w:rPr>
      </w:pPr>
    </w:p>
    <w:p w:rsidR="004B151E" w:rsidRPr="007478E5" w:rsidRDefault="00353FB2" w:rsidP="007478E5">
      <w:pPr>
        <w:jc w:val="both"/>
        <w:rPr>
          <w:rFonts w:ascii="Times New Roman" w:hAnsi="Times New Roman" w:cs="Times New Roman"/>
          <w:sz w:val="24"/>
          <w:szCs w:val="24"/>
        </w:rPr>
      </w:pPr>
      <w:r w:rsidRPr="007478E5">
        <w:rPr>
          <w:rFonts w:ascii="Times New Roman" w:hAnsi="Times New Roman" w:cs="Times New Roman"/>
          <w:noProof/>
          <w:sz w:val="24"/>
          <w:szCs w:val="24"/>
          <w:lang w:eastAsia="ru-RU"/>
        </w:rPr>
        <mc:AlternateContent>
          <mc:Choice Requires="wpg">
            <w:drawing>
              <wp:inline distT="0" distB="0" distL="0" distR="0">
                <wp:extent cx="3911600" cy="2946079"/>
                <wp:effectExtent l="0" t="0" r="0" b="6985"/>
                <wp:docPr id="3" name="Рисунок 10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3"/>
                        <pic:cNvPicPr>
                          <a:picLocks noChangeAspect="1"/>
                        </pic:cNvPicPr>
                      </pic:nvPicPr>
                      <pic:blipFill>
                        <a:blip r:embed="rId15"/>
                        <a:stretch/>
                      </pic:blipFill>
                      <pic:spPr bwMode="auto">
                        <a:xfrm>
                          <a:off x="0" y="0"/>
                          <a:ext cx="3954809" cy="2978622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 xmlns:a="http://schemas.openxmlformats.org/drawingml/2006/main"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6" o:spid="_x0000_s6" type="#_x0000_t75" style="mso-wrap-distance-left:0.0pt;mso-wrap-distance-top:0.0pt;mso-wrap-distance-right:0.0pt;mso-wrap-distance-bottom:0.0pt;width:308.0pt;height:232.0pt;" stroked="f">
                <v:path textboxrect="0,0,0,0"/>
                <v:imagedata r:id="rId16" o:title=""/>
              </v:shape>
            </w:pict>
          </mc:Fallback>
        </mc:AlternateContent>
      </w:r>
    </w:p>
    <w:p w:rsidR="004B151E" w:rsidRPr="007478E5" w:rsidRDefault="00353FB2" w:rsidP="007478E5">
      <w:pPr>
        <w:pStyle w:val="af3"/>
        <w:numPr>
          <w:ilvl w:val="0"/>
          <w:numId w:val="16"/>
        </w:numPr>
        <w:ind w:left="-142"/>
        <w:jc w:val="both"/>
        <w:rPr>
          <w:rFonts w:ascii="Times New Roman" w:hAnsi="Times New Roman" w:cs="Times New Roman"/>
          <w:sz w:val="24"/>
          <w:szCs w:val="24"/>
        </w:rPr>
      </w:pPr>
      <w:r w:rsidRPr="007478E5">
        <w:rPr>
          <w:rFonts w:ascii="Times New Roman" w:hAnsi="Times New Roman" w:cs="Times New Roman"/>
          <w:sz w:val="24"/>
          <w:szCs w:val="24"/>
        </w:rPr>
        <w:t xml:space="preserve">Выберите действующий сертификат и нажмите </w:t>
      </w:r>
      <w:r w:rsidRPr="007478E5">
        <w:rPr>
          <w:rFonts w:ascii="Times New Roman" w:hAnsi="Times New Roman" w:cs="Times New Roman"/>
          <w:b/>
          <w:sz w:val="24"/>
          <w:szCs w:val="24"/>
        </w:rPr>
        <w:t>«ОК»</w:t>
      </w:r>
      <w:r w:rsidRPr="007478E5">
        <w:rPr>
          <w:rFonts w:ascii="Times New Roman" w:hAnsi="Times New Roman" w:cs="Times New Roman"/>
          <w:sz w:val="24"/>
          <w:szCs w:val="24"/>
        </w:rPr>
        <w:t>:</w:t>
      </w:r>
    </w:p>
    <w:p w:rsidR="004B151E" w:rsidRPr="007478E5" w:rsidRDefault="004B151E" w:rsidP="007478E5">
      <w:pPr>
        <w:pStyle w:val="af3"/>
        <w:ind w:left="-142"/>
        <w:jc w:val="both"/>
        <w:rPr>
          <w:rFonts w:ascii="Times New Roman" w:hAnsi="Times New Roman" w:cs="Times New Roman"/>
          <w:sz w:val="24"/>
          <w:szCs w:val="24"/>
        </w:rPr>
      </w:pPr>
    </w:p>
    <w:p w:rsidR="004B151E" w:rsidRPr="007478E5" w:rsidRDefault="00353FB2" w:rsidP="007478E5">
      <w:pPr>
        <w:pStyle w:val="af3"/>
        <w:ind w:left="-142"/>
        <w:jc w:val="both"/>
        <w:rPr>
          <w:rFonts w:ascii="Times New Roman" w:hAnsi="Times New Roman" w:cs="Times New Roman"/>
          <w:sz w:val="24"/>
          <w:szCs w:val="24"/>
        </w:rPr>
      </w:pPr>
      <w:r w:rsidRPr="007478E5">
        <w:rPr>
          <w:rFonts w:ascii="Times New Roman" w:hAnsi="Times New Roman" w:cs="Times New Roman"/>
          <w:noProof/>
          <w:sz w:val="24"/>
          <w:szCs w:val="24"/>
          <w:lang w:eastAsia="ru-RU"/>
        </w:rPr>
        <mc:AlternateContent>
          <mc:Choice Requires="wpg">
            <w:drawing>
              <wp:inline distT="0" distB="0" distL="0" distR="0">
                <wp:extent cx="4439920" cy="2397993"/>
                <wp:effectExtent l="0" t="0" r="0" b="2540"/>
                <wp:docPr id="4" name="Рисунок 1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4"/>
                        <pic:cNvPicPr>
                          <a:picLocks noChangeAspect="1"/>
                        </pic:cNvPicPr>
                      </pic:nvPicPr>
                      <pic:blipFill>
                        <a:blip r:embed="rId17"/>
                        <a:stretch/>
                      </pic:blipFill>
                      <pic:spPr bwMode="auto">
                        <a:xfrm>
                          <a:off x="0" y="0"/>
                          <a:ext cx="4475660" cy="2417296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 xmlns:a="http://schemas.openxmlformats.org/drawingml/2006/main"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7" o:spid="_x0000_s7" type="#_x0000_t75" style="mso-wrap-distance-left:0.0pt;mso-wrap-distance-top:0.0pt;mso-wrap-distance-right:0.0pt;mso-wrap-distance-bottom:0.0pt;width:349.6pt;height:188.8pt;" stroked="f">
                <v:path textboxrect="0,0,0,0"/>
                <v:imagedata r:id="rId18" o:title=""/>
              </v:shape>
            </w:pict>
          </mc:Fallback>
        </mc:AlternateContent>
      </w:r>
    </w:p>
    <w:p w:rsidR="004B151E" w:rsidRPr="007478E5" w:rsidRDefault="004B151E" w:rsidP="007478E5">
      <w:pPr>
        <w:pStyle w:val="af3"/>
        <w:ind w:left="-142"/>
        <w:jc w:val="both"/>
        <w:rPr>
          <w:rFonts w:ascii="Times New Roman" w:hAnsi="Times New Roman" w:cs="Times New Roman"/>
          <w:sz w:val="24"/>
          <w:szCs w:val="24"/>
        </w:rPr>
      </w:pPr>
    </w:p>
    <w:p w:rsidR="004B151E" w:rsidRPr="007478E5" w:rsidRDefault="00353FB2" w:rsidP="007478E5">
      <w:pPr>
        <w:pStyle w:val="af3"/>
        <w:ind w:left="-142"/>
        <w:jc w:val="both"/>
        <w:rPr>
          <w:rFonts w:ascii="Times New Roman" w:hAnsi="Times New Roman" w:cs="Times New Roman"/>
          <w:b/>
          <w:sz w:val="24"/>
          <w:szCs w:val="24"/>
        </w:rPr>
      </w:pPr>
      <w:r w:rsidRPr="007478E5">
        <w:rPr>
          <w:rFonts w:ascii="Times New Roman" w:hAnsi="Times New Roman" w:cs="Times New Roman"/>
          <w:sz w:val="24"/>
          <w:szCs w:val="24"/>
        </w:rPr>
        <w:t xml:space="preserve">Введите пароль от контейнера закрытого ключа и нажмите </w:t>
      </w:r>
      <w:r w:rsidRPr="007478E5">
        <w:rPr>
          <w:rFonts w:ascii="Times New Roman" w:hAnsi="Times New Roman" w:cs="Times New Roman"/>
          <w:b/>
          <w:sz w:val="24"/>
          <w:szCs w:val="24"/>
        </w:rPr>
        <w:t>«ОК»:</w:t>
      </w:r>
    </w:p>
    <w:p w:rsidR="004B151E" w:rsidRPr="007478E5" w:rsidRDefault="004B151E" w:rsidP="007478E5">
      <w:pPr>
        <w:pStyle w:val="af3"/>
        <w:ind w:left="-142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4B151E" w:rsidRPr="007478E5" w:rsidRDefault="00353FB2" w:rsidP="007478E5">
      <w:pPr>
        <w:pStyle w:val="af3"/>
        <w:ind w:left="-142"/>
        <w:jc w:val="both"/>
        <w:rPr>
          <w:rFonts w:ascii="Times New Roman" w:hAnsi="Times New Roman" w:cs="Times New Roman"/>
          <w:b/>
          <w:sz w:val="24"/>
          <w:szCs w:val="24"/>
        </w:rPr>
      </w:pPr>
      <w:r w:rsidRPr="007478E5">
        <w:rPr>
          <w:rFonts w:ascii="Times New Roman" w:hAnsi="Times New Roman" w:cs="Times New Roman"/>
          <w:noProof/>
          <w:sz w:val="24"/>
          <w:szCs w:val="24"/>
          <w:lang w:eastAsia="ru-RU"/>
        </w:rPr>
        <mc:AlternateContent>
          <mc:Choice Requires="wpg">
            <w:drawing>
              <wp:inline distT="0" distB="0" distL="0" distR="0">
                <wp:extent cx="4368800" cy="3615559"/>
                <wp:effectExtent l="0" t="0" r="0" b="4445"/>
                <wp:docPr id="5" name="Рисунок 1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9"/>
                        <pic:cNvPicPr>
                          <a:picLocks noChangeAspect="1"/>
                        </pic:cNvPicPr>
                      </pic:nvPicPr>
                      <pic:blipFill>
                        <a:blip r:embed="rId19"/>
                        <a:stretch/>
                      </pic:blipFill>
                      <pic:spPr bwMode="auto">
                        <a:xfrm>
                          <a:off x="0" y="0"/>
                          <a:ext cx="4368800" cy="3615559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 xmlns:a="http://schemas.openxmlformats.org/drawingml/2006/main"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8" o:spid="_x0000_s8" type="#_x0000_t75" style="mso-wrap-distance-left:0.0pt;mso-wrap-distance-top:0.0pt;mso-wrap-distance-right:0.0pt;mso-wrap-distance-bottom:0.0pt;width:344.0pt;height:284.7pt;" stroked="f">
                <v:path textboxrect="0,0,0,0"/>
                <v:imagedata r:id="rId20" o:title=""/>
              </v:shape>
            </w:pict>
          </mc:Fallback>
        </mc:AlternateContent>
      </w:r>
    </w:p>
    <w:p w:rsidR="004B151E" w:rsidRPr="007478E5" w:rsidRDefault="004B151E" w:rsidP="007478E5">
      <w:pPr>
        <w:pStyle w:val="af3"/>
        <w:jc w:val="both"/>
        <w:rPr>
          <w:rFonts w:ascii="Times New Roman" w:hAnsi="Times New Roman" w:cs="Times New Roman"/>
          <w:sz w:val="24"/>
          <w:szCs w:val="24"/>
        </w:rPr>
      </w:pPr>
    </w:p>
    <w:p w:rsidR="004B151E" w:rsidRPr="007478E5" w:rsidRDefault="00353FB2" w:rsidP="007478E5">
      <w:pPr>
        <w:pStyle w:val="af3"/>
        <w:numPr>
          <w:ilvl w:val="0"/>
          <w:numId w:val="16"/>
        </w:numPr>
        <w:ind w:left="-142"/>
        <w:jc w:val="both"/>
        <w:rPr>
          <w:rFonts w:ascii="Times New Roman" w:hAnsi="Times New Roman" w:cs="Times New Roman"/>
          <w:sz w:val="24"/>
          <w:szCs w:val="24"/>
        </w:rPr>
      </w:pPr>
      <w:r w:rsidRPr="007478E5">
        <w:rPr>
          <w:rFonts w:ascii="Times New Roman" w:hAnsi="Times New Roman" w:cs="Times New Roman"/>
          <w:sz w:val="24"/>
          <w:szCs w:val="24"/>
        </w:rPr>
        <w:t xml:space="preserve">Перейдите в раздел </w:t>
      </w:r>
      <w:r w:rsidRPr="007478E5">
        <w:rPr>
          <w:rFonts w:ascii="Times New Roman" w:hAnsi="Times New Roman" w:cs="Times New Roman"/>
          <w:b/>
          <w:sz w:val="24"/>
          <w:szCs w:val="24"/>
        </w:rPr>
        <w:t>«Сертификаты»</w:t>
      </w:r>
      <w:r w:rsidRPr="007478E5">
        <w:rPr>
          <w:rFonts w:ascii="Times New Roman" w:hAnsi="Times New Roman" w:cs="Times New Roman"/>
          <w:sz w:val="24"/>
          <w:szCs w:val="24"/>
        </w:rPr>
        <w:t>:</w:t>
      </w:r>
    </w:p>
    <w:p w:rsidR="004B151E" w:rsidRPr="007478E5" w:rsidRDefault="004B151E" w:rsidP="007478E5">
      <w:pPr>
        <w:pStyle w:val="af3"/>
        <w:ind w:left="-142"/>
        <w:jc w:val="both"/>
        <w:rPr>
          <w:rFonts w:ascii="Times New Roman" w:hAnsi="Times New Roman" w:cs="Times New Roman"/>
          <w:sz w:val="24"/>
          <w:szCs w:val="24"/>
        </w:rPr>
      </w:pPr>
    </w:p>
    <w:p w:rsidR="004B151E" w:rsidRPr="007478E5" w:rsidRDefault="00353FB2" w:rsidP="007478E5">
      <w:pPr>
        <w:pStyle w:val="af3"/>
        <w:ind w:left="-142"/>
        <w:jc w:val="both"/>
        <w:rPr>
          <w:rFonts w:ascii="Times New Roman" w:hAnsi="Times New Roman" w:cs="Times New Roman"/>
          <w:sz w:val="24"/>
          <w:szCs w:val="24"/>
        </w:rPr>
      </w:pPr>
      <w:r w:rsidRPr="007478E5">
        <w:rPr>
          <w:rFonts w:ascii="Times New Roman" w:hAnsi="Times New Roman" w:cs="Times New Roman"/>
          <w:noProof/>
          <w:sz w:val="24"/>
          <w:szCs w:val="24"/>
          <w:lang w:eastAsia="ru-RU"/>
        </w:rPr>
        <mc:AlternateContent>
          <mc:Choice Requires="wpg">
            <w:drawing>
              <wp:inline distT="0" distB="0" distL="0" distR="0">
                <wp:extent cx="6207760" cy="1574800"/>
                <wp:effectExtent l="0" t="0" r="2540" b="6350"/>
                <wp:docPr id="6" name="Рисунок 8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/>
                        </pic:cNvPicPr>
                      </pic:nvPicPr>
                      <pic:blipFill>
                        <a:blip r:embed="rId21"/>
                        <a:stretch/>
                      </pic:blipFill>
                      <pic:spPr bwMode="auto">
                        <a:xfrm>
                          <a:off x="0" y="0"/>
                          <a:ext cx="6207760" cy="157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 xmlns:a="http://schemas.openxmlformats.org/drawingml/2006/main"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9" o:spid="_x0000_s9" type="#_x0000_t75" style="mso-wrap-distance-left:0.0pt;mso-wrap-distance-top:0.0pt;mso-wrap-distance-right:0.0pt;mso-wrap-distance-bottom:0.0pt;width:488.8pt;height:124.0pt;" stroked="f">
                <v:path textboxrect="0,0,0,0"/>
                <v:imagedata r:id="rId22" o:title=""/>
              </v:shape>
            </w:pict>
          </mc:Fallback>
        </mc:AlternateContent>
      </w:r>
    </w:p>
    <w:p w:rsidR="004B151E" w:rsidRPr="007478E5" w:rsidRDefault="00353FB2" w:rsidP="007478E5">
      <w:pPr>
        <w:pStyle w:val="af3"/>
        <w:numPr>
          <w:ilvl w:val="0"/>
          <w:numId w:val="16"/>
        </w:numPr>
        <w:ind w:left="-142"/>
        <w:jc w:val="both"/>
        <w:rPr>
          <w:rFonts w:ascii="Times New Roman" w:hAnsi="Times New Roman" w:cs="Times New Roman"/>
          <w:sz w:val="24"/>
          <w:szCs w:val="24"/>
        </w:rPr>
      </w:pPr>
      <w:r w:rsidRPr="007478E5">
        <w:rPr>
          <w:rFonts w:ascii="Times New Roman" w:hAnsi="Times New Roman" w:cs="Times New Roman"/>
          <w:sz w:val="24"/>
          <w:szCs w:val="24"/>
        </w:rPr>
        <w:lastRenderedPageBreak/>
        <w:t xml:space="preserve">Выберите нужный сертификат из списка и нажмите и </w:t>
      </w:r>
      <w:r w:rsidRPr="007478E5">
        <w:rPr>
          <w:rFonts w:ascii="Times New Roman" w:hAnsi="Times New Roman" w:cs="Times New Roman"/>
          <w:b/>
          <w:sz w:val="24"/>
          <w:szCs w:val="24"/>
        </w:rPr>
        <w:t>«Отозвать сертификат»</w:t>
      </w:r>
      <w:r w:rsidRPr="007478E5">
        <w:rPr>
          <w:rFonts w:ascii="Times New Roman" w:hAnsi="Times New Roman" w:cs="Times New Roman"/>
          <w:sz w:val="24"/>
          <w:szCs w:val="24"/>
        </w:rPr>
        <w:t>:</w:t>
      </w:r>
    </w:p>
    <w:p w:rsidR="004B151E" w:rsidRPr="007478E5" w:rsidRDefault="00353FB2" w:rsidP="007478E5">
      <w:pPr>
        <w:pStyle w:val="af3"/>
        <w:ind w:left="-142"/>
        <w:jc w:val="both"/>
        <w:rPr>
          <w:rFonts w:ascii="Times New Roman" w:hAnsi="Times New Roman" w:cs="Times New Roman"/>
          <w:sz w:val="24"/>
          <w:szCs w:val="24"/>
        </w:rPr>
      </w:pPr>
      <w:r w:rsidRPr="007478E5">
        <w:rPr>
          <w:rFonts w:ascii="Times New Roman" w:hAnsi="Times New Roman" w:cs="Times New Roman"/>
          <w:noProof/>
          <w:sz w:val="24"/>
          <w:szCs w:val="24"/>
          <w:lang w:eastAsia="ru-RU"/>
        </w:rPr>
        <mc:AlternateContent>
          <mc:Choice Requires="wpg">
            <w:drawing>
              <wp:inline distT="0" distB="0" distL="0" distR="0">
                <wp:extent cx="6207760" cy="670560"/>
                <wp:effectExtent l="0" t="0" r="2540" b="0"/>
                <wp:docPr id="7" name="Рисунок 1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4"/>
                        <pic:cNvPicPr>
                          <a:picLocks noChangeAspect="1"/>
                        </pic:cNvPicPr>
                      </pic:nvPicPr>
                      <pic:blipFill>
                        <a:blip r:embed="rId23"/>
                        <a:stretch/>
                      </pic:blipFill>
                      <pic:spPr bwMode="auto">
                        <a:xfrm>
                          <a:off x="0" y="0"/>
                          <a:ext cx="6207760" cy="67056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 xmlns:a="http://schemas.openxmlformats.org/drawingml/2006/main"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10" o:spid="_x0000_s10" type="#_x0000_t75" style="mso-wrap-distance-left:0.0pt;mso-wrap-distance-top:0.0pt;mso-wrap-distance-right:0.0pt;mso-wrap-distance-bottom:0.0pt;width:488.8pt;height:52.8pt;" stroked="f">
                <v:path textboxrect="0,0,0,0"/>
                <v:imagedata r:id="rId24" o:title=""/>
              </v:shape>
            </w:pict>
          </mc:Fallback>
        </mc:AlternateContent>
      </w:r>
    </w:p>
    <w:p w:rsidR="004B151E" w:rsidRPr="007478E5" w:rsidRDefault="004B151E" w:rsidP="007478E5">
      <w:pPr>
        <w:pStyle w:val="af3"/>
        <w:ind w:left="-142"/>
        <w:jc w:val="both"/>
        <w:rPr>
          <w:rFonts w:ascii="Times New Roman" w:hAnsi="Times New Roman" w:cs="Times New Roman"/>
          <w:sz w:val="24"/>
          <w:szCs w:val="24"/>
        </w:rPr>
      </w:pPr>
    </w:p>
    <w:p w:rsidR="004B151E" w:rsidRPr="007478E5" w:rsidRDefault="00353FB2" w:rsidP="007478E5">
      <w:pPr>
        <w:pStyle w:val="af3"/>
        <w:numPr>
          <w:ilvl w:val="0"/>
          <w:numId w:val="16"/>
        </w:numPr>
        <w:ind w:left="-142"/>
        <w:jc w:val="both"/>
        <w:rPr>
          <w:rFonts w:ascii="Times New Roman" w:hAnsi="Times New Roman" w:cs="Times New Roman"/>
          <w:sz w:val="24"/>
          <w:szCs w:val="24"/>
        </w:rPr>
      </w:pPr>
      <w:r w:rsidRPr="007478E5">
        <w:rPr>
          <w:rFonts w:ascii="Times New Roman" w:hAnsi="Times New Roman" w:cs="Times New Roman"/>
          <w:sz w:val="24"/>
          <w:szCs w:val="24"/>
        </w:rPr>
        <w:t xml:space="preserve">Укажите причину отзыва сертификата, выбрав ее из списка, и нажмите </w:t>
      </w:r>
      <w:r w:rsidRPr="007478E5">
        <w:rPr>
          <w:rFonts w:ascii="Times New Roman" w:hAnsi="Times New Roman" w:cs="Times New Roman"/>
          <w:b/>
          <w:sz w:val="24"/>
          <w:szCs w:val="24"/>
        </w:rPr>
        <w:t>«К оформлению»</w:t>
      </w:r>
      <w:r w:rsidRPr="007478E5">
        <w:rPr>
          <w:rFonts w:ascii="Times New Roman" w:hAnsi="Times New Roman" w:cs="Times New Roman"/>
          <w:sz w:val="24"/>
          <w:szCs w:val="24"/>
        </w:rPr>
        <w:t>:</w:t>
      </w:r>
    </w:p>
    <w:p w:rsidR="004B151E" w:rsidRPr="007478E5" w:rsidRDefault="00353FB2" w:rsidP="007478E5">
      <w:pPr>
        <w:jc w:val="both"/>
        <w:rPr>
          <w:rFonts w:ascii="Times New Roman" w:hAnsi="Times New Roman" w:cs="Times New Roman"/>
          <w:sz w:val="24"/>
          <w:szCs w:val="24"/>
        </w:rPr>
      </w:pPr>
      <w:r w:rsidRPr="007478E5">
        <w:rPr>
          <w:rFonts w:ascii="Times New Roman" w:hAnsi="Times New Roman" w:cs="Times New Roman"/>
          <w:noProof/>
          <w:sz w:val="24"/>
          <w:szCs w:val="24"/>
          <w:lang w:eastAsia="ru-RU"/>
        </w:rPr>
        <mc:AlternateContent>
          <mc:Choice Requires="wpg">
            <w:drawing>
              <wp:inline distT="0" distB="0" distL="0" distR="0">
                <wp:extent cx="4165600" cy="3239911"/>
                <wp:effectExtent l="0" t="0" r="6350" b="0"/>
                <wp:docPr id="8" name="Рисунок 14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5"/>
                        <pic:cNvPicPr>
                          <a:picLocks noChangeAspect="1"/>
                        </pic:cNvPicPr>
                      </pic:nvPicPr>
                      <pic:blipFill>
                        <a:blip r:embed="rId25"/>
                        <a:stretch/>
                      </pic:blipFill>
                      <pic:spPr bwMode="auto">
                        <a:xfrm>
                          <a:off x="0" y="0"/>
                          <a:ext cx="4175245" cy="3247412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 xmlns:a="http://schemas.openxmlformats.org/drawingml/2006/main"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11" o:spid="_x0000_s11" type="#_x0000_t75" style="mso-wrap-distance-left:0.0pt;mso-wrap-distance-top:0.0pt;mso-wrap-distance-right:0.0pt;mso-wrap-distance-bottom:0.0pt;width:328.0pt;height:255.1pt;" stroked="f">
                <v:path textboxrect="0,0,0,0"/>
                <v:imagedata r:id="rId26" o:title=""/>
              </v:shape>
            </w:pict>
          </mc:Fallback>
        </mc:AlternateContent>
      </w:r>
    </w:p>
    <w:p w:rsidR="004B151E" w:rsidRPr="007478E5" w:rsidRDefault="00353FB2" w:rsidP="007478E5">
      <w:pPr>
        <w:pStyle w:val="af3"/>
        <w:numPr>
          <w:ilvl w:val="0"/>
          <w:numId w:val="16"/>
        </w:numPr>
        <w:ind w:left="-142"/>
        <w:jc w:val="both"/>
        <w:rPr>
          <w:rFonts w:ascii="Times New Roman" w:hAnsi="Times New Roman" w:cs="Times New Roman"/>
          <w:sz w:val="24"/>
          <w:szCs w:val="24"/>
        </w:rPr>
      </w:pPr>
      <w:r w:rsidRPr="007478E5">
        <w:rPr>
          <w:rFonts w:ascii="Times New Roman" w:hAnsi="Times New Roman" w:cs="Times New Roman"/>
          <w:sz w:val="24"/>
          <w:szCs w:val="24"/>
        </w:rPr>
        <w:t xml:space="preserve">Нажмите </w:t>
      </w:r>
      <w:r w:rsidRPr="007478E5">
        <w:rPr>
          <w:rFonts w:ascii="Times New Roman" w:hAnsi="Times New Roman" w:cs="Times New Roman"/>
          <w:b/>
          <w:sz w:val="24"/>
          <w:szCs w:val="24"/>
        </w:rPr>
        <w:t>«Сформировать»</w:t>
      </w:r>
      <w:r w:rsidRPr="007478E5">
        <w:rPr>
          <w:rFonts w:ascii="Times New Roman" w:hAnsi="Times New Roman" w:cs="Times New Roman"/>
          <w:sz w:val="24"/>
          <w:szCs w:val="24"/>
        </w:rPr>
        <w:t>:</w:t>
      </w:r>
    </w:p>
    <w:p w:rsidR="004B151E" w:rsidRPr="007478E5" w:rsidRDefault="00353FB2" w:rsidP="007478E5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7478E5">
        <w:rPr>
          <w:rFonts w:ascii="Times New Roman" w:hAnsi="Times New Roman" w:cs="Times New Roman"/>
          <w:b/>
          <w:noProof/>
          <w:sz w:val="24"/>
          <w:szCs w:val="24"/>
          <w:lang w:eastAsia="ru-RU"/>
        </w:rPr>
        <w:drawing>
          <wp:inline distT="0" distB="0" distL="0" distR="0">
            <wp:extent cx="4795968" cy="3847173"/>
            <wp:effectExtent l="0" t="0" r="5080" b="1270"/>
            <wp:docPr id="9" name="Рисунок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/>
                    </pic:cNvPicPr>
                  </pic:nvPicPr>
                  <pic:blipFill>
                    <a:blip r:embed="rId2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95968" cy="384717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53FB2" w:rsidRPr="007478E5" w:rsidRDefault="00353FB2" w:rsidP="007478E5">
      <w:pPr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4B151E" w:rsidRPr="007478E5" w:rsidRDefault="00353FB2" w:rsidP="007478E5">
      <w:pPr>
        <w:pStyle w:val="af3"/>
        <w:numPr>
          <w:ilvl w:val="0"/>
          <w:numId w:val="16"/>
        </w:numPr>
        <w:ind w:left="-142"/>
        <w:jc w:val="both"/>
        <w:rPr>
          <w:rFonts w:ascii="Times New Roman" w:hAnsi="Times New Roman" w:cs="Times New Roman"/>
          <w:sz w:val="24"/>
          <w:szCs w:val="24"/>
        </w:rPr>
      </w:pPr>
      <w:r w:rsidRPr="007478E5">
        <w:rPr>
          <w:rFonts w:ascii="Times New Roman" w:hAnsi="Times New Roman" w:cs="Times New Roman"/>
          <w:sz w:val="24"/>
          <w:szCs w:val="24"/>
        </w:rPr>
        <w:t>Подпишите заявление на отзыв действующим сертификатом ЭП.</w:t>
      </w:r>
    </w:p>
    <w:p w:rsidR="004B151E" w:rsidRPr="007478E5" w:rsidRDefault="00353FB2" w:rsidP="007478E5">
      <w:pPr>
        <w:jc w:val="both"/>
        <w:rPr>
          <w:rFonts w:ascii="Times New Roman" w:hAnsi="Times New Roman" w:cs="Times New Roman"/>
          <w:sz w:val="24"/>
          <w:szCs w:val="24"/>
        </w:rPr>
      </w:pPr>
      <w:r w:rsidRPr="007478E5">
        <w:rPr>
          <w:rFonts w:ascii="Times New Roman" w:hAnsi="Times New Roman" w:cs="Times New Roman"/>
          <w:noProof/>
          <w:sz w:val="24"/>
          <w:szCs w:val="24"/>
          <w:lang w:eastAsia="ru-RU"/>
        </w:rPr>
        <mc:AlternateContent>
          <mc:Choice Requires="wpg">
            <w:drawing>
              <wp:inline distT="0" distB="0" distL="0" distR="0">
                <wp:extent cx="6207760" cy="701040"/>
                <wp:effectExtent l="0" t="0" r="2540" b="3810"/>
                <wp:docPr id="10" name="Рисунок 16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7"/>
                        <pic:cNvPicPr>
                          <a:picLocks noChangeAspect="1"/>
                        </pic:cNvPicPr>
                      </pic:nvPicPr>
                      <pic:blipFill>
                        <a:blip r:embed="rId28"/>
                        <a:stretch/>
                      </pic:blipFill>
                      <pic:spPr bwMode="auto">
                        <a:xfrm>
                          <a:off x="0" y="0"/>
                          <a:ext cx="6207760" cy="7010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 xmlns:a="http://schemas.openxmlformats.org/drawingml/2006/main"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13" o:spid="_x0000_s13" type="#_x0000_t75" style="mso-wrap-distance-left:0.0pt;mso-wrap-distance-top:0.0pt;mso-wrap-distance-right:0.0pt;mso-wrap-distance-bottom:0.0pt;width:488.8pt;height:55.2pt;" stroked="f">
                <v:path textboxrect="0,0,0,0"/>
                <v:imagedata r:id="rId29" o:title=""/>
              </v:shape>
            </w:pict>
          </mc:Fallback>
        </mc:AlternateContent>
      </w:r>
    </w:p>
    <w:p w:rsidR="004B151E" w:rsidRPr="007478E5" w:rsidRDefault="00353FB2" w:rsidP="007478E5">
      <w:pPr>
        <w:jc w:val="both"/>
        <w:rPr>
          <w:rFonts w:ascii="Times New Roman" w:hAnsi="Times New Roman" w:cs="Times New Roman"/>
          <w:sz w:val="24"/>
          <w:szCs w:val="24"/>
        </w:rPr>
      </w:pPr>
      <w:r w:rsidRPr="007478E5">
        <w:rPr>
          <w:rFonts w:ascii="Times New Roman" w:hAnsi="Times New Roman" w:cs="Times New Roman"/>
          <w:sz w:val="24"/>
          <w:szCs w:val="24"/>
        </w:rPr>
        <w:t xml:space="preserve">     По факту прекращения действия сертификата ЭП Вам будет направлено уведомление на адрес электронной почты, указанный Вами в запросе на получение сертификата ЭП, с адреса </w:t>
      </w:r>
      <w:hyperlink r:id="rId30" w:tooltip="mailto:uc_fk@roskazna.ru" w:history="1">
        <w:r w:rsidRPr="007478E5">
          <w:rPr>
            <w:rStyle w:val="af7"/>
            <w:rFonts w:ascii="Times New Roman" w:hAnsi="Times New Roman" w:cs="Times New Roman"/>
            <w:sz w:val="24"/>
            <w:szCs w:val="24"/>
            <w:lang w:val="en-US"/>
          </w:rPr>
          <w:t>uc</w:t>
        </w:r>
        <w:r w:rsidRPr="007478E5">
          <w:rPr>
            <w:rStyle w:val="af7"/>
            <w:rFonts w:ascii="Times New Roman" w:hAnsi="Times New Roman" w:cs="Times New Roman"/>
            <w:sz w:val="24"/>
            <w:szCs w:val="24"/>
          </w:rPr>
          <w:t>_</w:t>
        </w:r>
        <w:r w:rsidRPr="007478E5">
          <w:rPr>
            <w:rStyle w:val="af7"/>
            <w:rFonts w:ascii="Times New Roman" w:hAnsi="Times New Roman" w:cs="Times New Roman"/>
            <w:sz w:val="24"/>
            <w:szCs w:val="24"/>
            <w:lang w:val="en-US"/>
          </w:rPr>
          <w:t>fk</w:t>
        </w:r>
        <w:r w:rsidRPr="007478E5">
          <w:rPr>
            <w:rStyle w:val="af7"/>
            <w:rFonts w:ascii="Times New Roman" w:hAnsi="Times New Roman" w:cs="Times New Roman"/>
            <w:sz w:val="24"/>
            <w:szCs w:val="24"/>
          </w:rPr>
          <w:t>@</w:t>
        </w:r>
        <w:r w:rsidRPr="007478E5">
          <w:rPr>
            <w:rStyle w:val="af7"/>
            <w:rFonts w:ascii="Times New Roman" w:hAnsi="Times New Roman" w:cs="Times New Roman"/>
            <w:sz w:val="24"/>
            <w:szCs w:val="24"/>
            <w:lang w:val="en-US"/>
          </w:rPr>
          <w:t>roskazna</w:t>
        </w:r>
        <w:r w:rsidRPr="007478E5">
          <w:rPr>
            <w:rStyle w:val="af7"/>
            <w:rFonts w:ascii="Times New Roman" w:hAnsi="Times New Roman" w:cs="Times New Roman"/>
            <w:sz w:val="24"/>
            <w:szCs w:val="24"/>
          </w:rPr>
          <w:t>.</w:t>
        </w:r>
        <w:proofErr w:type="spellStart"/>
        <w:r w:rsidRPr="007478E5">
          <w:rPr>
            <w:rStyle w:val="af7"/>
            <w:rFonts w:ascii="Times New Roman" w:hAnsi="Times New Roman" w:cs="Times New Roman"/>
            <w:sz w:val="24"/>
            <w:szCs w:val="24"/>
            <w:lang w:val="en-US"/>
          </w:rPr>
          <w:t>ru</w:t>
        </w:r>
        <w:proofErr w:type="spellEnd"/>
      </w:hyperlink>
      <w:r w:rsidRPr="007478E5">
        <w:rPr>
          <w:rFonts w:ascii="Times New Roman" w:hAnsi="Times New Roman" w:cs="Times New Roman"/>
          <w:sz w:val="24"/>
          <w:szCs w:val="24"/>
        </w:rPr>
        <w:t>.</w:t>
      </w:r>
    </w:p>
    <w:p w:rsidR="004B151E" w:rsidRPr="007478E5" w:rsidRDefault="004B151E" w:rsidP="007478E5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4B151E" w:rsidRPr="007478E5" w:rsidRDefault="004B151E" w:rsidP="007478E5">
      <w:pPr>
        <w:jc w:val="both"/>
        <w:rPr>
          <w:rFonts w:ascii="Times New Roman" w:hAnsi="Times New Roman" w:cs="Times New Roman"/>
          <w:sz w:val="24"/>
          <w:szCs w:val="24"/>
        </w:rPr>
      </w:pPr>
    </w:p>
    <w:sectPr w:rsidR="004B151E" w:rsidRPr="007478E5">
      <w:footerReference w:type="default" r:id="rId31"/>
      <w:pgSz w:w="11906" w:h="16838"/>
      <w:pgMar w:top="1134" w:right="850" w:bottom="1134" w:left="1276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6F7298" w:rsidRDefault="006F7298">
      <w:pPr>
        <w:spacing w:after="0" w:line="240" w:lineRule="auto"/>
      </w:pPr>
      <w:r>
        <w:separator/>
      </w:r>
    </w:p>
  </w:endnote>
  <w:endnote w:type="continuationSeparator" w:id="0">
    <w:p w:rsidR="006F7298" w:rsidRDefault="006F729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890195450"/>
      <w:docPartObj>
        <w:docPartGallery w:val="Page Numbers (Bottom of Page)"/>
        <w:docPartUnique/>
      </w:docPartObj>
    </w:sdtPr>
    <w:sdtEndPr/>
    <w:sdtContent>
      <w:p w:rsidR="004B151E" w:rsidRDefault="00353FB2">
        <w:pPr>
          <w:pStyle w:val="afa"/>
        </w:pPr>
        <w:r>
          <w:rPr>
            <w:noProof/>
            <w:lang w:eastAsia="ru-RU"/>
          </w:rPr>
          <mc:AlternateContent>
            <mc:Choice Requires="wpg"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page">
                    <wp:align>center</wp:align>
                  </wp:positionH>
                  <wp:positionV relativeFrom="bottomMargin">
                    <wp:align>center</wp:align>
                  </wp:positionV>
                  <wp:extent cx="7753350" cy="190500"/>
                  <wp:effectExtent l="9525" t="9525" r="9525" b="0"/>
                  <wp:wrapNone/>
                  <wp:docPr id="1" name="Группа 26"/>
                  <wp:cNvGraphicFramePr/>
                  <a:graphic xmlns:a="http://schemas.openxmlformats.org/drawingml/2006/main">
                    <a:graphicData uri="http://schemas.microsoft.com/office/word/2010/wordprocessingGroup">
                      <wpg:wgp>
                        <wpg:cNvGrpSpPr/>
                        <wpg:grpSpPr bwMode="auto">
                          <a:xfrm>
                            <a:off x="0" y="0"/>
                            <a:ext cx="7753350" cy="190500"/>
                            <a:chOff x="-8" y="14978"/>
                            <a:chExt cx="12255" cy="300"/>
                          </a:xfrm>
                        </wpg:grpSpPr>
                        <wps:wsp>
                          <wps:cNvPr id="11" name="Надпись 11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782" y="14990"/>
                              <a:ext cx="659" cy="288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:rsidR="004B151E" w:rsidRDefault="00353FB2">
                                <w:pPr>
                                  <w:jc w:val="center"/>
                                </w:pPr>
                                <w:r>
                                  <w:fldChar w:fldCharType="begin"/>
                                </w:r>
                                <w:r>
                                  <w:instrText>PAGE    \* MERGEFORMAT</w:instrText>
                                </w:r>
                                <w:r>
                                  <w:fldChar w:fldCharType="separate"/>
                                </w:r>
                                <w:r w:rsidR="007478E5" w:rsidRPr="007478E5">
                                  <w:rPr>
                                    <w:noProof/>
                                    <w:color w:val="8C8C8C" w:themeColor="background1" w:themeShade="8C"/>
                                  </w:rPr>
                                  <w:t>2</w:t>
                                </w:r>
                                <w:r>
                                  <w:rPr>
                                    <w:color w:val="8C8C8C" w:themeColor="background1" w:themeShade="8C"/>
                                  </w:rPr>
                                  <w:fldChar w:fldCharType="end"/>
                                </w:r>
                              </w:p>
                            </w:txbxContent>
                          </wps:txbx>
                          <wps:bodyPr rot="0" vert="horz" wrap="square" lIns="0" tIns="0" rIns="0" bIns="0" anchor="t" anchorCtr="0" upright="1">
                            <a:noAutofit/>
                          </wps:bodyPr>
                        </wps:wsp>
                        <wpg:grpSp>
                          <wpg:cNvPr id="12" name="Группа 12"/>
                          <wpg:cNvGrpSpPr/>
                          <wpg:grpSpPr bwMode="auto">
                            <a:xfrm>
                              <a:off x="-8" y="14978"/>
                              <a:ext cx="12255" cy="230"/>
                              <a:chOff x="-8" y="14978"/>
                              <a:chExt cx="12255" cy="230"/>
                            </a:xfrm>
                          </wpg:grpSpPr>
                          <wps:wsp>
                            <wps:cNvPr id="13" name="Соединительная линия уступом 13"/>
                            <wps:cNvCnPr/>
                            <wps:spPr bwMode="auto">
                              <a:xfrm flipV="1">
                                <a:off x="-8" y="14978"/>
                                <a:ext cx="1260" cy="230"/>
                              </a:xfrm>
                              <a:prstGeom prst="bentConnector3">
                                <a:avLst>
                                  <a:gd name="adj1" fmla="val 50000"/>
                                </a:avLst>
                              </a:prstGeom>
                              <a:noFill/>
                              <a:ln w="9525">
                                <a:solidFill>
                                  <a:srgbClr val="A5A5A5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/>
                          </wps:wsp>
                          <wps:wsp>
                            <wps:cNvPr id="14" name="Соединительная линия уступом 14"/>
                            <wps:cNvCnPr/>
                            <wps:spPr bwMode="auto">
                              <a:xfrm rot="10800000">
                                <a:off x="1252" y="14978"/>
                                <a:ext cx="10995" cy="230"/>
                              </a:xfrm>
                              <a:prstGeom prst="bentConnector3">
                                <a:avLst>
                                  <a:gd name="adj1" fmla="val 96778"/>
                                </a:avLst>
                              </a:prstGeom>
                              <a:noFill/>
                              <a:ln w="9525">
                                <a:solidFill>
                                  <a:srgbClr val="A5A5A5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/>
                          </wps:wsp>
                        </wpg:grpSp>
                      </wpg:wgp>
                    </a:graphicData>
                  </a:graphic>
                  <wp14:sizeRelH relativeFrom="page">
                    <wp14:pctWidth>100000</wp14:pctWidth>
                  </wp14:sizeRelH>
                  <wp14:sizeRelV relativeFrom="page">
                    <wp14:pctHeight>0</wp14:pctHeight>
                  </wp14:sizeRelV>
                </wp:anchor>
              </w:drawing>
            </mc:Choice>
            <mc:Fallback>
              <w:pict>
                <v:group id="Группа 26" o:spid="_x0000_s1026" style="position:absolute;margin-left:0;margin-top:0;width:610.5pt;height:15pt;z-index:251659264;mso-width-percent:1000;mso-position-horizontal:center;mso-position-horizontal-relative:page;mso-position-vertical:center;mso-position-vertical-relative:bottom-margin-area;mso-width-percent:1000" coordorigin="-8,14978" coordsize="12255,3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">
                  <v:shapetype id="_x0000_t202" coordsize="21600,21600" o:spt="202" path="m,l,21600r21600,l21600,xe">
                    <v:stroke joinstyle="miter"/>
                    <v:path gradientshapeok="t" o:connecttype="rect"/>
                  </v:shapetype>
                  <v:shape id="Надпись 11" o:spid="_x0000_s1027" type="#_x0000_t202" style="position:absolute;left:782;top:14990;width:659;height:288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nUHLMEA&#10;AADbAAAADwAAAGRycy9kb3ducmV2LnhtbERPTYvCMBC9C/sfwgh701QPol2jiKwgLCzWevA424xt&#10;sJnUJqv13xtB8DaP9znzZWdrcaXWG8cKRsMEBHHhtOFSwSHfDKYgfEDWWDsmBXfysFx89OaYanfj&#10;jK77UIoYwj5FBVUITSqlLyqy6IeuIY7cybUWQ4RtKXWLtxhuazlOkom0aDg2VNjQuqLivP+3ClZH&#10;zr7N5fdvl50yk+ezhH8mZ6U++93qC0SgLrzFL/dWx/kjeP4SD5CLB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Hp1ByzBAAAA2wAAAA8AAAAAAAAAAAAAAAAAmAIAAGRycy9kb3du&#10;cmV2LnhtbFBLBQYAAAAABAAEAPUAAACGAwAAAAA=&#10;" filled="f" stroked="f">
                    <v:textbox inset="0,0,0,0">
                      <w:txbxContent>
                        <w:p w:rsidR="004B151E" w:rsidRDefault="00353FB2">
                          <w:pPr>
                            <w:jc w:val="center"/>
                          </w:pPr>
                          <w:r>
                            <w:fldChar w:fldCharType="begin"/>
                          </w:r>
                          <w:r>
                            <w:instrText>PAGE    \* MERGEFORMAT</w:instrText>
                          </w:r>
                          <w:r>
                            <w:fldChar w:fldCharType="separate"/>
                          </w:r>
                          <w:r w:rsidR="007478E5" w:rsidRPr="007478E5">
                            <w:rPr>
                              <w:noProof/>
                              <w:color w:val="8C8C8C" w:themeColor="background1" w:themeShade="8C"/>
                            </w:rPr>
                            <w:t>2</w:t>
                          </w:r>
                          <w:r>
                            <w:rPr>
                              <w:color w:val="8C8C8C" w:themeColor="background1" w:themeShade="8C"/>
                            </w:rPr>
                            <w:fldChar w:fldCharType="end"/>
                          </w:r>
                        </w:p>
                      </w:txbxContent>
                    </v:textbox>
                  </v:shape>
                  <v:group id="Группа 12" o:spid="_x0000_s1028" style="position:absolute;left:-8;top:14978;width:12255;height:230" coordorigin="-8,14978" coordsize="12255,230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">
                    <v:shapetype id="_x0000_t34" coordsize="21600,21600" o:spt="34" o:oned="t" adj="10800" path="m,l@0,0@0,21600,21600,21600e" filled="f">
                      <v:stroke joinstyle="miter"/>
                      <v:formulas>
                        <v:f eqn="val #0"/>
                      </v:formulas>
                      <v:path arrowok="t" fillok="f" o:connecttype="none"/>
                      <v:handles>
                        <v:h position="#0,center"/>
                      </v:handles>
                      <o:lock v:ext="edit" shapetype="t"/>
                    </v:shapetype>
                    <v:shape id="Соединительная линия уступом 13" o:spid="_x0000_s1029" type="#_x0000_t34" style="position:absolute;left:-8;top:14978;width:1260;height:230;flip:y;visibility:visible;mso-wrap-style:square" o:connectortype="elbow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9+ZJU8EAAADbAAAADwAAAGRycy9kb3ducmV2LnhtbERPS4vCMBC+C/sfwizsRdbUFWWpRhFB&#10;uhcPvsDj2IxNsZmUJmrXX28Ewdt8fM+ZzFpbiSs1vnSsoN9LQBDnTpdcKNhtl9+/IHxA1lg5JgX/&#10;5GE2/ehMMNXuxmu6bkIhYgj7FBWYEOpUSp8bsuh7riaO3Mk1FkOETSF1g7cYbiv5kyQjabHk2GCw&#10;poWh/Ly5WAVdn8h9PjyYrJutjne9593cZkp9fbbzMYhAbXiLX+4/HecP4PlLPEBOHwA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D35klTwQAAANsAAAAPAAAAAAAAAAAAAAAA&#10;AKECAABkcnMvZG93bnJldi54bWxQSwUGAAAAAAQABAD5AAAAjwMAAAAA&#10;" strokecolor="#a5a5a5"/>
                    <v:shape id="Соединительная линия уступом 14" o:spid="_x0000_s1030" type="#_x0000_t34" style="position:absolute;left:1252;top:14978;width:10995;height:230;rotation:180;visibility:visible;mso-wrap-style:square" o:connectortype="elbow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M9NAWMIAAADbAAAADwAAAGRycy9kb3ducmV2LnhtbERPS4vCMBC+C/sfwizsRTRVRKQ2Fdni&#10;siCCr4u3oZltq82kNFG7/94Igrf5+J6TLDpTixu1rrKsYDSMQBDnVldcKDgeVoMZCOeRNdaWScE/&#10;OVikH70EY23vvKPb3hcihLCLUUHpfRNL6fKSDLqhbYgD92dbgz7AtpC6xXsIN7UcR9FUGqw4NJTY&#10;0HdJ+WV/NQo2u5/j5SSv2birlv0zrrPTeZsp9fXZLecgPHX+LX65f3WYP4HnL+EAmT4A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M9NAWMIAAADbAAAADwAAAAAAAAAAAAAA&#10;AAChAgAAZHJzL2Rvd25yZXYueG1sUEsFBgAAAAAEAAQA+QAAAJADAAAAAA==&#10;" adj="20904" strokecolor="#a5a5a5"/>
                  </v:group>
                  <w10:wrap anchorx="page" anchory="margin"/>
                </v:group>
              </w:pict>
            </mc:Fallback>
          </mc:AlternateContent>
        </w:r>
      </w:p>
    </w:sdtContent>
  </w:sdt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6F7298" w:rsidRDefault="006F7298">
      <w:pPr>
        <w:spacing w:after="0" w:line="240" w:lineRule="auto"/>
      </w:pPr>
      <w:r>
        <w:separator/>
      </w:r>
    </w:p>
  </w:footnote>
  <w:footnote w:type="continuationSeparator" w:id="0">
    <w:p w:rsidR="006F7298" w:rsidRDefault="006F729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80844FE"/>
    <w:multiLevelType w:val="hybridMultilevel"/>
    <w:tmpl w:val="0EE24348"/>
    <w:lvl w:ilvl="0" w:tplc="A9DCDAB8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8524591E">
      <w:start w:val="1"/>
      <w:numFmt w:val="lowerLetter"/>
      <w:lvlText w:val="%2."/>
      <w:lvlJc w:val="left"/>
      <w:pPr>
        <w:ind w:left="1440" w:hanging="360"/>
      </w:pPr>
    </w:lvl>
    <w:lvl w:ilvl="2" w:tplc="32C4DF4C">
      <w:start w:val="1"/>
      <w:numFmt w:val="lowerRoman"/>
      <w:lvlText w:val="%3."/>
      <w:lvlJc w:val="right"/>
      <w:pPr>
        <w:ind w:left="2160" w:hanging="180"/>
      </w:pPr>
    </w:lvl>
    <w:lvl w:ilvl="3" w:tplc="FE7C6E2A">
      <w:start w:val="1"/>
      <w:numFmt w:val="decimal"/>
      <w:lvlText w:val="%4."/>
      <w:lvlJc w:val="left"/>
      <w:pPr>
        <w:ind w:left="2880" w:hanging="360"/>
      </w:pPr>
    </w:lvl>
    <w:lvl w:ilvl="4" w:tplc="C8FACDE2">
      <w:start w:val="1"/>
      <w:numFmt w:val="lowerLetter"/>
      <w:lvlText w:val="%5."/>
      <w:lvlJc w:val="left"/>
      <w:pPr>
        <w:ind w:left="3600" w:hanging="360"/>
      </w:pPr>
    </w:lvl>
    <w:lvl w:ilvl="5" w:tplc="FA089762">
      <w:start w:val="1"/>
      <w:numFmt w:val="lowerRoman"/>
      <w:lvlText w:val="%6."/>
      <w:lvlJc w:val="right"/>
      <w:pPr>
        <w:ind w:left="4320" w:hanging="180"/>
      </w:pPr>
    </w:lvl>
    <w:lvl w:ilvl="6" w:tplc="1A769458">
      <w:start w:val="1"/>
      <w:numFmt w:val="decimal"/>
      <w:lvlText w:val="%7."/>
      <w:lvlJc w:val="left"/>
      <w:pPr>
        <w:ind w:left="5040" w:hanging="360"/>
      </w:pPr>
    </w:lvl>
    <w:lvl w:ilvl="7" w:tplc="654A49A8">
      <w:start w:val="1"/>
      <w:numFmt w:val="lowerLetter"/>
      <w:lvlText w:val="%8."/>
      <w:lvlJc w:val="left"/>
      <w:pPr>
        <w:ind w:left="5760" w:hanging="360"/>
      </w:pPr>
    </w:lvl>
    <w:lvl w:ilvl="8" w:tplc="3DC050AC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B376484"/>
    <w:multiLevelType w:val="hybridMultilevel"/>
    <w:tmpl w:val="ECA28DF8"/>
    <w:lvl w:ilvl="0" w:tplc="0DACBC3A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8780A8BC">
      <w:start w:val="1"/>
      <w:numFmt w:val="lowerLetter"/>
      <w:lvlText w:val="%2."/>
      <w:lvlJc w:val="left"/>
      <w:pPr>
        <w:ind w:left="1440" w:hanging="360"/>
      </w:pPr>
    </w:lvl>
    <w:lvl w:ilvl="2" w:tplc="C53C2414">
      <w:start w:val="1"/>
      <w:numFmt w:val="lowerRoman"/>
      <w:lvlText w:val="%3."/>
      <w:lvlJc w:val="right"/>
      <w:pPr>
        <w:ind w:left="2160" w:hanging="180"/>
      </w:pPr>
    </w:lvl>
    <w:lvl w:ilvl="3" w:tplc="623C1136">
      <w:start w:val="1"/>
      <w:numFmt w:val="decimal"/>
      <w:lvlText w:val="%4."/>
      <w:lvlJc w:val="left"/>
      <w:pPr>
        <w:ind w:left="2880" w:hanging="360"/>
      </w:pPr>
    </w:lvl>
    <w:lvl w:ilvl="4" w:tplc="C7DA7EEC">
      <w:start w:val="1"/>
      <w:numFmt w:val="lowerLetter"/>
      <w:lvlText w:val="%5."/>
      <w:lvlJc w:val="left"/>
      <w:pPr>
        <w:ind w:left="3600" w:hanging="360"/>
      </w:pPr>
    </w:lvl>
    <w:lvl w:ilvl="5" w:tplc="80605214">
      <w:start w:val="1"/>
      <w:numFmt w:val="lowerRoman"/>
      <w:lvlText w:val="%6."/>
      <w:lvlJc w:val="right"/>
      <w:pPr>
        <w:ind w:left="4320" w:hanging="180"/>
      </w:pPr>
    </w:lvl>
    <w:lvl w:ilvl="6" w:tplc="5EC071D0">
      <w:start w:val="1"/>
      <w:numFmt w:val="decimal"/>
      <w:lvlText w:val="%7."/>
      <w:lvlJc w:val="left"/>
      <w:pPr>
        <w:ind w:left="5040" w:hanging="360"/>
      </w:pPr>
    </w:lvl>
    <w:lvl w:ilvl="7" w:tplc="C5E6C218">
      <w:start w:val="1"/>
      <w:numFmt w:val="lowerLetter"/>
      <w:lvlText w:val="%8."/>
      <w:lvlJc w:val="left"/>
      <w:pPr>
        <w:ind w:left="5760" w:hanging="360"/>
      </w:pPr>
    </w:lvl>
    <w:lvl w:ilvl="8" w:tplc="911C7296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7124FFE"/>
    <w:multiLevelType w:val="multilevel"/>
    <w:tmpl w:val="BFAA60E2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200" w:hanging="1440"/>
      </w:pPr>
      <w:rPr>
        <w:rFonts w:hint="default"/>
      </w:rPr>
    </w:lvl>
  </w:abstractNum>
  <w:abstractNum w:abstractNumId="3">
    <w:nsid w:val="17570D96"/>
    <w:multiLevelType w:val="multilevel"/>
    <w:tmpl w:val="3F6204A6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86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572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998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784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21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996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422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848" w:hanging="1440"/>
      </w:pPr>
      <w:rPr>
        <w:rFonts w:hint="default"/>
      </w:rPr>
    </w:lvl>
  </w:abstractNum>
  <w:abstractNum w:abstractNumId="4">
    <w:nsid w:val="227171B4"/>
    <w:multiLevelType w:val="hybridMultilevel"/>
    <w:tmpl w:val="CBEA486E"/>
    <w:lvl w:ilvl="0" w:tplc="29B208C2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66B46AC4">
      <w:start w:val="1"/>
      <w:numFmt w:val="lowerLetter"/>
      <w:lvlText w:val="%2."/>
      <w:lvlJc w:val="left"/>
      <w:pPr>
        <w:ind w:left="1440" w:hanging="360"/>
      </w:pPr>
    </w:lvl>
    <w:lvl w:ilvl="2" w:tplc="79064C7C">
      <w:start w:val="1"/>
      <w:numFmt w:val="lowerRoman"/>
      <w:lvlText w:val="%3."/>
      <w:lvlJc w:val="right"/>
      <w:pPr>
        <w:ind w:left="2160" w:hanging="180"/>
      </w:pPr>
    </w:lvl>
    <w:lvl w:ilvl="3" w:tplc="9984EA4C">
      <w:start w:val="1"/>
      <w:numFmt w:val="decimal"/>
      <w:lvlText w:val="%4."/>
      <w:lvlJc w:val="left"/>
      <w:pPr>
        <w:ind w:left="2880" w:hanging="360"/>
      </w:pPr>
    </w:lvl>
    <w:lvl w:ilvl="4" w:tplc="EAFC7972">
      <w:start w:val="1"/>
      <w:numFmt w:val="lowerLetter"/>
      <w:lvlText w:val="%5."/>
      <w:lvlJc w:val="left"/>
      <w:pPr>
        <w:ind w:left="3600" w:hanging="360"/>
      </w:pPr>
    </w:lvl>
    <w:lvl w:ilvl="5" w:tplc="78D4D5D6">
      <w:start w:val="1"/>
      <w:numFmt w:val="lowerRoman"/>
      <w:lvlText w:val="%6."/>
      <w:lvlJc w:val="right"/>
      <w:pPr>
        <w:ind w:left="4320" w:hanging="180"/>
      </w:pPr>
    </w:lvl>
    <w:lvl w:ilvl="6" w:tplc="002016C6">
      <w:start w:val="1"/>
      <w:numFmt w:val="decimal"/>
      <w:lvlText w:val="%7."/>
      <w:lvlJc w:val="left"/>
      <w:pPr>
        <w:ind w:left="5040" w:hanging="360"/>
      </w:pPr>
    </w:lvl>
    <w:lvl w:ilvl="7" w:tplc="321CED2E">
      <w:start w:val="1"/>
      <w:numFmt w:val="lowerLetter"/>
      <w:lvlText w:val="%8."/>
      <w:lvlJc w:val="left"/>
      <w:pPr>
        <w:ind w:left="5760" w:hanging="360"/>
      </w:pPr>
    </w:lvl>
    <w:lvl w:ilvl="8" w:tplc="8F0E8334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B273D56"/>
    <w:multiLevelType w:val="hybridMultilevel"/>
    <w:tmpl w:val="2E7819F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32D12A77"/>
    <w:multiLevelType w:val="multilevel"/>
    <w:tmpl w:val="B1A22D2C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7">
    <w:nsid w:val="423115E5"/>
    <w:multiLevelType w:val="hybridMultilevel"/>
    <w:tmpl w:val="328CA10E"/>
    <w:lvl w:ilvl="0" w:tplc="16A2C288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973C7B1A">
      <w:start w:val="1"/>
      <w:numFmt w:val="lowerLetter"/>
      <w:lvlText w:val="%2."/>
      <w:lvlJc w:val="left"/>
      <w:pPr>
        <w:ind w:left="1440" w:hanging="360"/>
      </w:pPr>
    </w:lvl>
    <w:lvl w:ilvl="2" w:tplc="0938F5E8">
      <w:start w:val="1"/>
      <w:numFmt w:val="lowerRoman"/>
      <w:lvlText w:val="%3."/>
      <w:lvlJc w:val="right"/>
      <w:pPr>
        <w:ind w:left="2160" w:hanging="180"/>
      </w:pPr>
    </w:lvl>
    <w:lvl w:ilvl="3" w:tplc="688E82B4">
      <w:start w:val="1"/>
      <w:numFmt w:val="decimal"/>
      <w:lvlText w:val="%4."/>
      <w:lvlJc w:val="left"/>
      <w:pPr>
        <w:ind w:left="2880" w:hanging="360"/>
      </w:pPr>
    </w:lvl>
    <w:lvl w:ilvl="4" w:tplc="C42A05E4">
      <w:start w:val="1"/>
      <w:numFmt w:val="lowerLetter"/>
      <w:lvlText w:val="%5."/>
      <w:lvlJc w:val="left"/>
      <w:pPr>
        <w:ind w:left="3600" w:hanging="360"/>
      </w:pPr>
    </w:lvl>
    <w:lvl w:ilvl="5" w:tplc="33D24962">
      <w:start w:val="1"/>
      <w:numFmt w:val="lowerRoman"/>
      <w:lvlText w:val="%6."/>
      <w:lvlJc w:val="right"/>
      <w:pPr>
        <w:ind w:left="4320" w:hanging="180"/>
      </w:pPr>
    </w:lvl>
    <w:lvl w:ilvl="6" w:tplc="8556CCA6">
      <w:start w:val="1"/>
      <w:numFmt w:val="decimal"/>
      <w:lvlText w:val="%7."/>
      <w:lvlJc w:val="left"/>
      <w:pPr>
        <w:ind w:left="5040" w:hanging="360"/>
      </w:pPr>
    </w:lvl>
    <w:lvl w:ilvl="7" w:tplc="B7607784">
      <w:start w:val="1"/>
      <w:numFmt w:val="lowerLetter"/>
      <w:lvlText w:val="%8."/>
      <w:lvlJc w:val="left"/>
      <w:pPr>
        <w:ind w:left="5760" w:hanging="360"/>
      </w:pPr>
    </w:lvl>
    <w:lvl w:ilvl="8" w:tplc="80A81A6E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548E1A96"/>
    <w:multiLevelType w:val="multilevel"/>
    <w:tmpl w:val="466ABEC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9">
    <w:nsid w:val="5A7B6FB7"/>
    <w:multiLevelType w:val="hybridMultilevel"/>
    <w:tmpl w:val="3132BADA"/>
    <w:lvl w:ilvl="0" w:tplc="DB12E82A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544448FE">
      <w:start w:val="1"/>
      <w:numFmt w:val="lowerLetter"/>
      <w:lvlText w:val="%2."/>
      <w:lvlJc w:val="left"/>
      <w:pPr>
        <w:ind w:left="1440" w:hanging="360"/>
      </w:pPr>
    </w:lvl>
    <w:lvl w:ilvl="2" w:tplc="BEBCD80E">
      <w:start w:val="1"/>
      <w:numFmt w:val="lowerRoman"/>
      <w:lvlText w:val="%3."/>
      <w:lvlJc w:val="right"/>
      <w:pPr>
        <w:ind w:left="2160" w:hanging="180"/>
      </w:pPr>
    </w:lvl>
    <w:lvl w:ilvl="3" w:tplc="31B07970">
      <w:start w:val="1"/>
      <w:numFmt w:val="decimal"/>
      <w:lvlText w:val="%4."/>
      <w:lvlJc w:val="left"/>
      <w:pPr>
        <w:ind w:left="2880" w:hanging="360"/>
      </w:pPr>
    </w:lvl>
    <w:lvl w:ilvl="4" w:tplc="3DEC0AD2">
      <w:start w:val="1"/>
      <w:numFmt w:val="lowerLetter"/>
      <w:lvlText w:val="%5."/>
      <w:lvlJc w:val="left"/>
      <w:pPr>
        <w:ind w:left="3600" w:hanging="360"/>
      </w:pPr>
    </w:lvl>
    <w:lvl w:ilvl="5" w:tplc="9E2C9246">
      <w:start w:val="1"/>
      <w:numFmt w:val="lowerRoman"/>
      <w:lvlText w:val="%6."/>
      <w:lvlJc w:val="right"/>
      <w:pPr>
        <w:ind w:left="4320" w:hanging="180"/>
      </w:pPr>
    </w:lvl>
    <w:lvl w:ilvl="6" w:tplc="25D6EC00">
      <w:start w:val="1"/>
      <w:numFmt w:val="decimal"/>
      <w:lvlText w:val="%7."/>
      <w:lvlJc w:val="left"/>
      <w:pPr>
        <w:ind w:left="5040" w:hanging="360"/>
      </w:pPr>
    </w:lvl>
    <w:lvl w:ilvl="7" w:tplc="57A278BA">
      <w:start w:val="1"/>
      <w:numFmt w:val="lowerLetter"/>
      <w:lvlText w:val="%8."/>
      <w:lvlJc w:val="left"/>
      <w:pPr>
        <w:ind w:left="5760" w:hanging="360"/>
      </w:pPr>
    </w:lvl>
    <w:lvl w:ilvl="8" w:tplc="E92C0292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628607B8"/>
    <w:multiLevelType w:val="hybridMultilevel"/>
    <w:tmpl w:val="AD948F30"/>
    <w:lvl w:ilvl="0" w:tplc="CB368A92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841CA86E">
      <w:start w:val="1"/>
      <w:numFmt w:val="lowerLetter"/>
      <w:lvlText w:val="%2."/>
      <w:lvlJc w:val="left"/>
      <w:pPr>
        <w:ind w:left="1440" w:hanging="360"/>
      </w:pPr>
    </w:lvl>
    <w:lvl w:ilvl="2" w:tplc="2D06BA46">
      <w:start w:val="1"/>
      <w:numFmt w:val="lowerRoman"/>
      <w:lvlText w:val="%3."/>
      <w:lvlJc w:val="right"/>
      <w:pPr>
        <w:ind w:left="2160" w:hanging="180"/>
      </w:pPr>
    </w:lvl>
    <w:lvl w:ilvl="3" w:tplc="954AC86C">
      <w:start w:val="1"/>
      <w:numFmt w:val="decimal"/>
      <w:lvlText w:val="%4."/>
      <w:lvlJc w:val="left"/>
      <w:pPr>
        <w:ind w:left="2880" w:hanging="360"/>
      </w:pPr>
    </w:lvl>
    <w:lvl w:ilvl="4" w:tplc="8B500158">
      <w:start w:val="1"/>
      <w:numFmt w:val="lowerLetter"/>
      <w:lvlText w:val="%5."/>
      <w:lvlJc w:val="left"/>
      <w:pPr>
        <w:ind w:left="3600" w:hanging="360"/>
      </w:pPr>
    </w:lvl>
    <w:lvl w:ilvl="5" w:tplc="F57AFD54">
      <w:start w:val="1"/>
      <w:numFmt w:val="lowerRoman"/>
      <w:lvlText w:val="%6."/>
      <w:lvlJc w:val="right"/>
      <w:pPr>
        <w:ind w:left="4320" w:hanging="180"/>
      </w:pPr>
    </w:lvl>
    <w:lvl w:ilvl="6" w:tplc="480A3202">
      <w:start w:val="1"/>
      <w:numFmt w:val="decimal"/>
      <w:lvlText w:val="%7."/>
      <w:lvlJc w:val="left"/>
      <w:pPr>
        <w:ind w:left="5040" w:hanging="360"/>
      </w:pPr>
    </w:lvl>
    <w:lvl w:ilvl="7" w:tplc="EF0ADA30">
      <w:start w:val="1"/>
      <w:numFmt w:val="lowerLetter"/>
      <w:lvlText w:val="%8."/>
      <w:lvlJc w:val="left"/>
      <w:pPr>
        <w:ind w:left="5760" w:hanging="360"/>
      </w:pPr>
    </w:lvl>
    <w:lvl w:ilvl="8" w:tplc="2718094A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634D4031"/>
    <w:multiLevelType w:val="hybridMultilevel"/>
    <w:tmpl w:val="CABAE8CA"/>
    <w:lvl w:ilvl="0" w:tplc="347829A4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ED9874CA">
      <w:start w:val="1"/>
      <w:numFmt w:val="lowerLetter"/>
      <w:lvlText w:val="%2."/>
      <w:lvlJc w:val="left"/>
      <w:pPr>
        <w:ind w:left="1440" w:hanging="360"/>
      </w:pPr>
    </w:lvl>
    <w:lvl w:ilvl="2" w:tplc="F96C2F12">
      <w:start w:val="1"/>
      <w:numFmt w:val="lowerRoman"/>
      <w:lvlText w:val="%3."/>
      <w:lvlJc w:val="right"/>
      <w:pPr>
        <w:ind w:left="2160" w:hanging="180"/>
      </w:pPr>
    </w:lvl>
    <w:lvl w:ilvl="3" w:tplc="38E87602">
      <w:start w:val="1"/>
      <w:numFmt w:val="decimal"/>
      <w:lvlText w:val="%4."/>
      <w:lvlJc w:val="left"/>
      <w:pPr>
        <w:ind w:left="2880" w:hanging="360"/>
      </w:pPr>
    </w:lvl>
    <w:lvl w:ilvl="4" w:tplc="B1D84B2E">
      <w:start w:val="1"/>
      <w:numFmt w:val="lowerLetter"/>
      <w:lvlText w:val="%5."/>
      <w:lvlJc w:val="left"/>
      <w:pPr>
        <w:ind w:left="3600" w:hanging="360"/>
      </w:pPr>
    </w:lvl>
    <w:lvl w:ilvl="5" w:tplc="A00EB474">
      <w:start w:val="1"/>
      <w:numFmt w:val="lowerRoman"/>
      <w:lvlText w:val="%6."/>
      <w:lvlJc w:val="right"/>
      <w:pPr>
        <w:ind w:left="4320" w:hanging="180"/>
      </w:pPr>
    </w:lvl>
    <w:lvl w:ilvl="6" w:tplc="7958948A">
      <w:start w:val="1"/>
      <w:numFmt w:val="decimal"/>
      <w:lvlText w:val="%7."/>
      <w:lvlJc w:val="left"/>
      <w:pPr>
        <w:ind w:left="5040" w:hanging="360"/>
      </w:pPr>
    </w:lvl>
    <w:lvl w:ilvl="7" w:tplc="DE783EF8">
      <w:start w:val="1"/>
      <w:numFmt w:val="lowerLetter"/>
      <w:lvlText w:val="%8."/>
      <w:lvlJc w:val="left"/>
      <w:pPr>
        <w:ind w:left="5760" w:hanging="360"/>
      </w:pPr>
    </w:lvl>
    <w:lvl w:ilvl="8" w:tplc="2D8EE61C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6DB76646"/>
    <w:multiLevelType w:val="hybridMultilevel"/>
    <w:tmpl w:val="D17E74FC"/>
    <w:lvl w:ilvl="0" w:tplc="48541A96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542C8E54">
      <w:start w:val="1"/>
      <w:numFmt w:val="lowerLetter"/>
      <w:lvlText w:val="%2."/>
      <w:lvlJc w:val="left"/>
      <w:pPr>
        <w:ind w:left="1440" w:hanging="360"/>
      </w:pPr>
    </w:lvl>
    <w:lvl w:ilvl="2" w:tplc="A328D5F6">
      <w:start w:val="1"/>
      <w:numFmt w:val="lowerRoman"/>
      <w:lvlText w:val="%3."/>
      <w:lvlJc w:val="right"/>
      <w:pPr>
        <w:ind w:left="2160" w:hanging="180"/>
      </w:pPr>
    </w:lvl>
    <w:lvl w:ilvl="3" w:tplc="D62AC522">
      <w:start w:val="1"/>
      <w:numFmt w:val="decimal"/>
      <w:lvlText w:val="%4."/>
      <w:lvlJc w:val="left"/>
      <w:pPr>
        <w:ind w:left="2880" w:hanging="360"/>
      </w:pPr>
    </w:lvl>
    <w:lvl w:ilvl="4" w:tplc="41D4DFA2">
      <w:start w:val="1"/>
      <w:numFmt w:val="lowerLetter"/>
      <w:lvlText w:val="%5."/>
      <w:lvlJc w:val="left"/>
      <w:pPr>
        <w:ind w:left="3600" w:hanging="360"/>
      </w:pPr>
    </w:lvl>
    <w:lvl w:ilvl="5" w:tplc="F4A2757C">
      <w:start w:val="1"/>
      <w:numFmt w:val="lowerRoman"/>
      <w:lvlText w:val="%6."/>
      <w:lvlJc w:val="right"/>
      <w:pPr>
        <w:ind w:left="4320" w:hanging="180"/>
      </w:pPr>
    </w:lvl>
    <w:lvl w:ilvl="6" w:tplc="96ACD422">
      <w:start w:val="1"/>
      <w:numFmt w:val="decimal"/>
      <w:lvlText w:val="%7."/>
      <w:lvlJc w:val="left"/>
      <w:pPr>
        <w:ind w:left="5040" w:hanging="360"/>
      </w:pPr>
    </w:lvl>
    <w:lvl w:ilvl="7" w:tplc="B8681D8E">
      <w:start w:val="1"/>
      <w:numFmt w:val="lowerLetter"/>
      <w:lvlText w:val="%8."/>
      <w:lvlJc w:val="left"/>
      <w:pPr>
        <w:ind w:left="5760" w:hanging="360"/>
      </w:pPr>
    </w:lvl>
    <w:lvl w:ilvl="8" w:tplc="245E9394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71355ABA"/>
    <w:multiLevelType w:val="hybridMultilevel"/>
    <w:tmpl w:val="A31E4A7C"/>
    <w:lvl w:ilvl="0" w:tplc="0B2C01AA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39142754">
      <w:start w:val="1"/>
      <w:numFmt w:val="lowerLetter"/>
      <w:lvlText w:val="%2."/>
      <w:lvlJc w:val="left"/>
      <w:pPr>
        <w:ind w:left="1440" w:hanging="360"/>
      </w:pPr>
    </w:lvl>
    <w:lvl w:ilvl="2" w:tplc="1314670C">
      <w:start w:val="1"/>
      <w:numFmt w:val="lowerRoman"/>
      <w:lvlText w:val="%3."/>
      <w:lvlJc w:val="right"/>
      <w:pPr>
        <w:ind w:left="2160" w:hanging="180"/>
      </w:pPr>
    </w:lvl>
    <w:lvl w:ilvl="3" w:tplc="D6B2F882">
      <w:start w:val="1"/>
      <w:numFmt w:val="decimal"/>
      <w:lvlText w:val="%4."/>
      <w:lvlJc w:val="left"/>
      <w:pPr>
        <w:ind w:left="2880" w:hanging="360"/>
      </w:pPr>
    </w:lvl>
    <w:lvl w:ilvl="4" w:tplc="19764DEE">
      <w:start w:val="1"/>
      <w:numFmt w:val="lowerLetter"/>
      <w:lvlText w:val="%5."/>
      <w:lvlJc w:val="left"/>
      <w:pPr>
        <w:ind w:left="3600" w:hanging="360"/>
      </w:pPr>
    </w:lvl>
    <w:lvl w:ilvl="5" w:tplc="FB58FB30">
      <w:start w:val="1"/>
      <w:numFmt w:val="lowerRoman"/>
      <w:lvlText w:val="%6."/>
      <w:lvlJc w:val="right"/>
      <w:pPr>
        <w:ind w:left="4320" w:hanging="180"/>
      </w:pPr>
    </w:lvl>
    <w:lvl w:ilvl="6" w:tplc="089C838C">
      <w:start w:val="1"/>
      <w:numFmt w:val="decimal"/>
      <w:lvlText w:val="%7."/>
      <w:lvlJc w:val="left"/>
      <w:pPr>
        <w:ind w:left="5040" w:hanging="360"/>
      </w:pPr>
    </w:lvl>
    <w:lvl w:ilvl="7" w:tplc="27B6C40A">
      <w:start w:val="1"/>
      <w:numFmt w:val="lowerLetter"/>
      <w:lvlText w:val="%8."/>
      <w:lvlJc w:val="left"/>
      <w:pPr>
        <w:ind w:left="5760" w:hanging="360"/>
      </w:pPr>
    </w:lvl>
    <w:lvl w:ilvl="8" w:tplc="4CC452EE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71621904"/>
    <w:multiLevelType w:val="hybridMultilevel"/>
    <w:tmpl w:val="E866560A"/>
    <w:lvl w:ilvl="0" w:tplc="41F82384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C06B3B0">
      <w:start w:val="1"/>
      <w:numFmt w:val="lowerLetter"/>
      <w:lvlText w:val="%2."/>
      <w:lvlJc w:val="left"/>
      <w:pPr>
        <w:ind w:left="1440" w:hanging="360"/>
      </w:pPr>
    </w:lvl>
    <w:lvl w:ilvl="2" w:tplc="D64E293E">
      <w:start w:val="1"/>
      <w:numFmt w:val="lowerRoman"/>
      <w:lvlText w:val="%3."/>
      <w:lvlJc w:val="right"/>
      <w:pPr>
        <w:ind w:left="2160" w:hanging="180"/>
      </w:pPr>
    </w:lvl>
    <w:lvl w:ilvl="3" w:tplc="B8727E1C">
      <w:start w:val="1"/>
      <w:numFmt w:val="decimal"/>
      <w:lvlText w:val="%4."/>
      <w:lvlJc w:val="left"/>
      <w:pPr>
        <w:ind w:left="2880" w:hanging="360"/>
      </w:pPr>
    </w:lvl>
    <w:lvl w:ilvl="4" w:tplc="6B88AD98">
      <w:start w:val="1"/>
      <w:numFmt w:val="lowerLetter"/>
      <w:lvlText w:val="%5."/>
      <w:lvlJc w:val="left"/>
      <w:pPr>
        <w:ind w:left="3600" w:hanging="360"/>
      </w:pPr>
    </w:lvl>
    <w:lvl w:ilvl="5" w:tplc="2A46240A">
      <w:start w:val="1"/>
      <w:numFmt w:val="lowerRoman"/>
      <w:lvlText w:val="%6."/>
      <w:lvlJc w:val="right"/>
      <w:pPr>
        <w:ind w:left="4320" w:hanging="180"/>
      </w:pPr>
    </w:lvl>
    <w:lvl w:ilvl="6" w:tplc="180E3732">
      <w:start w:val="1"/>
      <w:numFmt w:val="decimal"/>
      <w:lvlText w:val="%7."/>
      <w:lvlJc w:val="left"/>
      <w:pPr>
        <w:ind w:left="5040" w:hanging="360"/>
      </w:pPr>
    </w:lvl>
    <w:lvl w:ilvl="7" w:tplc="09C65D8A">
      <w:start w:val="1"/>
      <w:numFmt w:val="lowerLetter"/>
      <w:lvlText w:val="%8."/>
      <w:lvlJc w:val="left"/>
      <w:pPr>
        <w:ind w:left="5760" w:hanging="360"/>
      </w:pPr>
    </w:lvl>
    <w:lvl w:ilvl="8" w:tplc="0BAAC944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753719DE"/>
    <w:multiLevelType w:val="hybridMultilevel"/>
    <w:tmpl w:val="0B76E7E4"/>
    <w:lvl w:ilvl="0" w:tplc="BA028CA6">
      <w:start w:val="1"/>
      <w:numFmt w:val="decimal"/>
      <w:lvlText w:val="%1)"/>
      <w:lvlJc w:val="left"/>
      <w:pPr>
        <w:ind w:left="786" w:hanging="360"/>
      </w:pPr>
      <w:rPr>
        <w:rFonts w:hint="default"/>
      </w:rPr>
    </w:lvl>
    <w:lvl w:ilvl="1" w:tplc="23CA5212">
      <w:start w:val="1"/>
      <w:numFmt w:val="lowerLetter"/>
      <w:lvlText w:val="%2."/>
      <w:lvlJc w:val="left"/>
      <w:pPr>
        <w:ind w:left="1506" w:hanging="360"/>
      </w:pPr>
    </w:lvl>
    <w:lvl w:ilvl="2" w:tplc="0030AE0E">
      <w:start w:val="1"/>
      <w:numFmt w:val="lowerRoman"/>
      <w:lvlText w:val="%3."/>
      <w:lvlJc w:val="right"/>
      <w:pPr>
        <w:ind w:left="2226" w:hanging="180"/>
      </w:pPr>
    </w:lvl>
    <w:lvl w:ilvl="3" w:tplc="0574ADCC">
      <w:start w:val="1"/>
      <w:numFmt w:val="decimal"/>
      <w:lvlText w:val="%4."/>
      <w:lvlJc w:val="left"/>
      <w:pPr>
        <w:ind w:left="2946" w:hanging="360"/>
      </w:pPr>
    </w:lvl>
    <w:lvl w:ilvl="4" w:tplc="096010AA">
      <w:start w:val="1"/>
      <w:numFmt w:val="lowerLetter"/>
      <w:lvlText w:val="%5."/>
      <w:lvlJc w:val="left"/>
      <w:pPr>
        <w:ind w:left="3666" w:hanging="360"/>
      </w:pPr>
    </w:lvl>
    <w:lvl w:ilvl="5" w:tplc="A59831EE">
      <w:start w:val="1"/>
      <w:numFmt w:val="lowerRoman"/>
      <w:lvlText w:val="%6."/>
      <w:lvlJc w:val="right"/>
      <w:pPr>
        <w:ind w:left="4386" w:hanging="180"/>
      </w:pPr>
    </w:lvl>
    <w:lvl w:ilvl="6" w:tplc="FCEC7B0E">
      <w:start w:val="1"/>
      <w:numFmt w:val="decimal"/>
      <w:lvlText w:val="%7."/>
      <w:lvlJc w:val="left"/>
      <w:pPr>
        <w:ind w:left="5106" w:hanging="360"/>
      </w:pPr>
    </w:lvl>
    <w:lvl w:ilvl="7" w:tplc="567078B8">
      <w:start w:val="1"/>
      <w:numFmt w:val="lowerLetter"/>
      <w:lvlText w:val="%8."/>
      <w:lvlJc w:val="left"/>
      <w:pPr>
        <w:ind w:left="5826" w:hanging="360"/>
      </w:pPr>
    </w:lvl>
    <w:lvl w:ilvl="8" w:tplc="CDFE3FD8">
      <w:start w:val="1"/>
      <w:numFmt w:val="lowerRoman"/>
      <w:lvlText w:val="%9."/>
      <w:lvlJc w:val="right"/>
      <w:pPr>
        <w:ind w:left="6546" w:hanging="180"/>
      </w:pPr>
    </w:lvl>
  </w:abstractNum>
  <w:abstractNum w:abstractNumId="16">
    <w:nsid w:val="7C341F1F"/>
    <w:multiLevelType w:val="hybridMultilevel"/>
    <w:tmpl w:val="2460ECCC"/>
    <w:lvl w:ilvl="0" w:tplc="1122AE3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B418A3E8">
      <w:start w:val="1"/>
      <w:numFmt w:val="lowerLetter"/>
      <w:lvlText w:val="%2."/>
      <w:lvlJc w:val="left"/>
      <w:pPr>
        <w:ind w:left="1440" w:hanging="360"/>
      </w:pPr>
    </w:lvl>
    <w:lvl w:ilvl="2" w:tplc="9E0A4C8C">
      <w:start w:val="1"/>
      <w:numFmt w:val="lowerRoman"/>
      <w:lvlText w:val="%3."/>
      <w:lvlJc w:val="right"/>
      <w:pPr>
        <w:ind w:left="2160" w:hanging="180"/>
      </w:pPr>
    </w:lvl>
    <w:lvl w:ilvl="3" w:tplc="2C9E016E">
      <w:start w:val="1"/>
      <w:numFmt w:val="decimal"/>
      <w:lvlText w:val="%4."/>
      <w:lvlJc w:val="left"/>
      <w:pPr>
        <w:ind w:left="2880" w:hanging="360"/>
      </w:pPr>
    </w:lvl>
    <w:lvl w:ilvl="4" w:tplc="2CD2DFC2">
      <w:start w:val="1"/>
      <w:numFmt w:val="lowerLetter"/>
      <w:lvlText w:val="%5."/>
      <w:lvlJc w:val="left"/>
      <w:pPr>
        <w:ind w:left="3600" w:hanging="360"/>
      </w:pPr>
    </w:lvl>
    <w:lvl w:ilvl="5" w:tplc="BC6E6540">
      <w:start w:val="1"/>
      <w:numFmt w:val="lowerRoman"/>
      <w:lvlText w:val="%6."/>
      <w:lvlJc w:val="right"/>
      <w:pPr>
        <w:ind w:left="4320" w:hanging="180"/>
      </w:pPr>
    </w:lvl>
    <w:lvl w:ilvl="6" w:tplc="B61CDF70">
      <w:start w:val="1"/>
      <w:numFmt w:val="decimal"/>
      <w:lvlText w:val="%7."/>
      <w:lvlJc w:val="left"/>
      <w:pPr>
        <w:ind w:left="5040" w:hanging="360"/>
      </w:pPr>
    </w:lvl>
    <w:lvl w:ilvl="7" w:tplc="78F6DD22">
      <w:start w:val="1"/>
      <w:numFmt w:val="lowerLetter"/>
      <w:lvlText w:val="%8."/>
      <w:lvlJc w:val="left"/>
      <w:pPr>
        <w:ind w:left="5760" w:hanging="360"/>
      </w:pPr>
    </w:lvl>
    <w:lvl w:ilvl="8" w:tplc="FA4E1752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5"/>
  </w:num>
  <w:num w:numId="2">
    <w:abstractNumId w:val="3"/>
  </w:num>
  <w:num w:numId="3">
    <w:abstractNumId w:val="4"/>
  </w:num>
  <w:num w:numId="4">
    <w:abstractNumId w:val="2"/>
  </w:num>
  <w:num w:numId="5">
    <w:abstractNumId w:val="10"/>
  </w:num>
  <w:num w:numId="6">
    <w:abstractNumId w:val="14"/>
  </w:num>
  <w:num w:numId="7">
    <w:abstractNumId w:val="8"/>
  </w:num>
  <w:num w:numId="8">
    <w:abstractNumId w:val="6"/>
  </w:num>
  <w:num w:numId="9">
    <w:abstractNumId w:val="12"/>
  </w:num>
  <w:num w:numId="10">
    <w:abstractNumId w:val="9"/>
  </w:num>
  <w:num w:numId="11">
    <w:abstractNumId w:val="0"/>
  </w:num>
  <w:num w:numId="12">
    <w:abstractNumId w:val="7"/>
  </w:num>
  <w:num w:numId="13">
    <w:abstractNumId w:val="16"/>
  </w:num>
  <w:num w:numId="14">
    <w:abstractNumId w:val="1"/>
  </w:num>
  <w:num w:numId="15">
    <w:abstractNumId w:val="11"/>
  </w:num>
  <w:num w:numId="16">
    <w:abstractNumId w:val="13"/>
  </w:num>
  <w:num w:numId="1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B151E"/>
    <w:rsid w:val="00243083"/>
    <w:rsid w:val="00353FB2"/>
    <w:rsid w:val="00396FD8"/>
    <w:rsid w:val="004B151E"/>
    <w:rsid w:val="00583E8B"/>
    <w:rsid w:val="006F7298"/>
    <w:rsid w:val="007478E5"/>
    <w:rsid w:val="00874D76"/>
    <w:rsid w:val="009D7E95"/>
    <w:rsid w:val="00A056A6"/>
    <w:rsid w:val="00A07101"/>
    <w:rsid w:val="00E61C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E05A4698-586D-4EA3-90FE-5CEA366C8A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/>
      <w:outlineLvl w:val="0"/>
    </w:pPr>
    <w:rPr>
      <w:rFonts w:ascii="Arial" w:eastAsia="Arial" w:hAnsi="Arial" w:cs="Arial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/>
      <w:outlineLvl w:val="5"/>
    </w:pPr>
    <w:rPr>
      <w:rFonts w:ascii="Arial" w:eastAsia="Arial" w:hAnsi="Arial" w:cs="Arial"/>
      <w:b/>
      <w:bCs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/>
      <w:outlineLvl w:val="6"/>
    </w:pPr>
    <w:rPr>
      <w:rFonts w:ascii="Arial" w:eastAsia="Arial" w:hAnsi="Arial" w:cs="Arial"/>
      <w:b/>
      <w:bCs/>
      <w:i/>
      <w:iCs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/>
      <w:outlineLvl w:val="7"/>
    </w:pPr>
    <w:rPr>
      <w:rFonts w:ascii="Arial" w:eastAsia="Arial" w:hAnsi="Arial" w:cs="Arial"/>
      <w:i/>
      <w:iCs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basedOn w:val="a0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No Spacing"/>
    <w:uiPriority w:val="1"/>
    <w:qFormat/>
    <w:pPr>
      <w:spacing w:after="0" w:line="240" w:lineRule="auto"/>
    </w:pPr>
  </w:style>
  <w:style w:type="paragraph" w:styleId="a4">
    <w:name w:val="Title"/>
    <w:basedOn w:val="a"/>
    <w:next w:val="a"/>
    <w:link w:val="a5"/>
    <w:uiPriority w:val="10"/>
    <w:qFormat/>
    <w:pPr>
      <w:spacing w:before="300"/>
      <w:contextualSpacing/>
    </w:pPr>
    <w:rPr>
      <w:sz w:val="48"/>
      <w:szCs w:val="48"/>
    </w:rPr>
  </w:style>
  <w:style w:type="character" w:customStyle="1" w:styleId="a5">
    <w:name w:val="Название Знак"/>
    <w:basedOn w:val="a0"/>
    <w:link w:val="a4"/>
    <w:uiPriority w:val="10"/>
    <w:rPr>
      <w:sz w:val="48"/>
      <w:szCs w:val="48"/>
    </w:rPr>
  </w:style>
  <w:style w:type="paragraph" w:styleId="a6">
    <w:name w:val="Subtitle"/>
    <w:basedOn w:val="a"/>
    <w:next w:val="a"/>
    <w:link w:val="a7"/>
    <w:uiPriority w:val="11"/>
    <w:qFormat/>
    <w:pPr>
      <w:spacing w:before="200"/>
    </w:pPr>
    <w:rPr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8">
    <w:name w:val="Intense Quote"/>
    <w:basedOn w:val="a"/>
    <w:next w:val="a"/>
    <w:link w:val="a9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9">
    <w:name w:val="Выделенная цитата Знак"/>
    <w:link w:val="a8"/>
    <w:uiPriority w:val="30"/>
    <w:rPr>
      <w:i/>
    </w:rPr>
  </w:style>
  <w:style w:type="character" w:customStyle="1" w:styleId="HeaderChar">
    <w:name w:val="Header Char"/>
    <w:basedOn w:val="a0"/>
    <w:uiPriority w:val="99"/>
  </w:style>
  <w:style w:type="character" w:customStyle="1" w:styleId="FooterChar">
    <w:name w:val="Footer Char"/>
    <w:basedOn w:val="a0"/>
    <w:uiPriority w:val="99"/>
  </w:style>
  <w:style w:type="paragraph" w:styleId="aa">
    <w:name w:val="caption"/>
    <w:basedOn w:val="a"/>
    <w:next w:val="a"/>
    <w:uiPriority w:val="35"/>
    <w:semiHidden/>
    <w:unhideWhenUsed/>
    <w:qFormat/>
    <w:rPr>
      <w:b/>
      <w:bCs/>
      <w:color w:val="4F81BD" w:themeColor="accent1"/>
      <w:sz w:val="18"/>
      <w:szCs w:val="18"/>
    </w:rPr>
  </w:style>
  <w:style w:type="character" w:customStyle="1" w:styleId="CaptionChar">
    <w:name w:val="Caption Char"/>
    <w:uiPriority w:val="99"/>
  </w:style>
  <w:style w:type="table" w:customStyle="1" w:styleId="TableGridLight">
    <w:name w:val="Table Grid Light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11">
    <w:name w:val="Plain Table 1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styleId="23">
    <w:name w:val="Plain Table 2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styleId="31">
    <w:name w:val="Plain Table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41">
    <w:name w:val="Plain Table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51">
    <w:name w:val="Plain Table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-1">
    <w:name w:val="Grid Table 1 Light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styleId="-2">
    <w:name w:val="Grid Table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-3">
    <w:name w:val="Grid Table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-4">
    <w:name w:val="Grid Table 4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-5">
    <w:name w:val="Grid Table 5 Dark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styleId="-6">
    <w:name w:val="Grid Table 6 Colorful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styleId="-7">
    <w:name w:val="Grid Table 7 Colorful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6BFDD" w:themeColor="accen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6BFDD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ABB59" w:themeColor="accent3" w:themeTint="FE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9ABB59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9D0DE" w:themeColor="accent5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single" w:sz="4" w:space="0" w:color="99D0DE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396" w:themeColor="accent6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single" w:sz="4" w:space="0" w:color="FAC396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styleId="-10">
    <w:name w:val="List Table 1 Light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styleId="-20">
    <w:name w:val="List Table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styleId="-30">
    <w:name w:val="List Table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styleId="-40">
    <w:name w:val="List Table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styleId="-50">
    <w:name w:val="List Table 5 Dark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styleId="-60">
    <w:name w:val="List Table 6 Colorful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99695" w:themeColor="accent2" w:themeTint="97"/>
        <w:bottom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3D69B" w:themeColor="accent3" w:themeTint="98"/>
        <w:bottom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2A1C6" w:themeColor="accent4" w:themeTint="9A"/>
        <w:bottom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2CCDC" w:themeColor="accent5" w:themeTint="9A"/>
        <w:bottom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090" w:themeColor="accent6" w:themeTint="98"/>
        <w:bottom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styleId="-70">
    <w:name w:val="List Table 7 Colorful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F81BD" w:themeColor="accent1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single" w:sz="4" w:space="0" w:color="4F81BD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3D69B" w:themeColor="accent3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3D69B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2CCDC" w:themeColor="accent5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92CCDC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090" w:themeColor="accent6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FAC090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paragraph" w:styleId="ab">
    <w:name w:val="footnote text"/>
    <w:basedOn w:val="a"/>
    <w:link w:val="ac"/>
    <w:uiPriority w:val="99"/>
    <w:semiHidden/>
    <w:unhideWhenUsed/>
    <w:pPr>
      <w:spacing w:after="40" w:line="240" w:lineRule="auto"/>
    </w:pPr>
    <w:rPr>
      <w:sz w:val="18"/>
    </w:rPr>
  </w:style>
  <w:style w:type="character" w:customStyle="1" w:styleId="ac">
    <w:name w:val="Текст сноски Знак"/>
    <w:link w:val="ab"/>
    <w:uiPriority w:val="99"/>
    <w:rPr>
      <w:sz w:val="18"/>
    </w:rPr>
  </w:style>
  <w:style w:type="character" w:styleId="ad">
    <w:name w:val="footnote reference"/>
    <w:basedOn w:val="a0"/>
    <w:uiPriority w:val="99"/>
    <w:unhideWhenUsed/>
    <w:rPr>
      <w:vertAlign w:val="superscript"/>
    </w:rPr>
  </w:style>
  <w:style w:type="paragraph" w:styleId="ae">
    <w:name w:val="endnote text"/>
    <w:basedOn w:val="a"/>
    <w:link w:val="af"/>
    <w:uiPriority w:val="99"/>
    <w:semiHidden/>
    <w:unhideWhenUsed/>
    <w:pPr>
      <w:spacing w:after="0" w:line="240" w:lineRule="auto"/>
    </w:pPr>
    <w:rPr>
      <w:sz w:val="20"/>
    </w:rPr>
  </w:style>
  <w:style w:type="character" w:customStyle="1" w:styleId="af">
    <w:name w:val="Текст концевой сноски Знак"/>
    <w:link w:val="ae"/>
    <w:uiPriority w:val="99"/>
    <w:rPr>
      <w:sz w:val="20"/>
    </w:rPr>
  </w:style>
  <w:style w:type="character" w:styleId="af0">
    <w:name w:val="endnote reference"/>
    <w:basedOn w:val="a0"/>
    <w:uiPriority w:val="99"/>
    <w:semiHidden/>
    <w:unhideWhenUsed/>
    <w:rPr>
      <w:vertAlign w:val="superscript"/>
    </w:rPr>
  </w:style>
  <w:style w:type="paragraph" w:styleId="12">
    <w:name w:val="toc 1"/>
    <w:basedOn w:val="a"/>
    <w:next w:val="a"/>
    <w:uiPriority w:val="39"/>
    <w:unhideWhenUsed/>
    <w:pPr>
      <w:spacing w:after="57"/>
    </w:pPr>
  </w:style>
  <w:style w:type="paragraph" w:styleId="24">
    <w:name w:val="toc 2"/>
    <w:basedOn w:val="a"/>
    <w:next w:val="a"/>
    <w:uiPriority w:val="39"/>
    <w:unhideWhenUsed/>
    <w:pPr>
      <w:spacing w:after="57"/>
      <w:ind w:left="283"/>
    </w:pPr>
  </w:style>
  <w:style w:type="paragraph" w:styleId="32">
    <w:name w:val="toc 3"/>
    <w:basedOn w:val="a"/>
    <w:next w:val="a"/>
    <w:uiPriority w:val="39"/>
    <w:unhideWhenUsed/>
    <w:pPr>
      <w:spacing w:after="57"/>
      <w:ind w:left="567"/>
    </w:pPr>
  </w:style>
  <w:style w:type="paragraph" w:styleId="42">
    <w:name w:val="toc 4"/>
    <w:basedOn w:val="a"/>
    <w:next w:val="a"/>
    <w:uiPriority w:val="39"/>
    <w:unhideWhenUsed/>
    <w:pPr>
      <w:spacing w:after="57"/>
      <w:ind w:left="850"/>
    </w:pPr>
  </w:style>
  <w:style w:type="paragraph" w:styleId="52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1">
    <w:name w:val="TOC Heading"/>
    <w:uiPriority w:val="39"/>
    <w:unhideWhenUsed/>
  </w:style>
  <w:style w:type="paragraph" w:styleId="af2">
    <w:name w:val="table of figures"/>
    <w:basedOn w:val="a"/>
    <w:next w:val="a"/>
    <w:uiPriority w:val="99"/>
    <w:unhideWhenUsed/>
    <w:pPr>
      <w:spacing w:after="0"/>
    </w:pPr>
  </w:style>
  <w:style w:type="paragraph" w:styleId="af3">
    <w:name w:val="List Paragraph"/>
    <w:basedOn w:val="a"/>
    <w:uiPriority w:val="34"/>
    <w:qFormat/>
    <w:pPr>
      <w:ind w:left="720"/>
      <w:contextualSpacing/>
    </w:pPr>
  </w:style>
  <w:style w:type="paragraph" w:styleId="af4">
    <w:name w:val="Balloon Text"/>
    <w:basedOn w:val="a"/>
    <w:link w:val="af5"/>
    <w:uiPriority w:val="99"/>
    <w:semiHidden/>
    <w:unhideWhenUsed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5">
    <w:name w:val="Текст выноски Знак"/>
    <w:basedOn w:val="a0"/>
    <w:link w:val="af4"/>
    <w:uiPriority w:val="99"/>
    <w:semiHidden/>
    <w:rPr>
      <w:rFonts w:ascii="Tahoma" w:hAnsi="Tahoma" w:cs="Tahoma"/>
      <w:sz w:val="16"/>
      <w:szCs w:val="16"/>
    </w:rPr>
  </w:style>
  <w:style w:type="table" w:styleId="af6">
    <w:name w:val="Table Grid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f7">
    <w:name w:val="Hyperlink"/>
    <w:basedOn w:val="a0"/>
    <w:uiPriority w:val="99"/>
    <w:unhideWhenUsed/>
    <w:rPr>
      <w:color w:val="0000FF" w:themeColor="hyperlink"/>
      <w:u w:val="single"/>
    </w:rPr>
  </w:style>
  <w:style w:type="paragraph" w:customStyle="1" w:styleId="Default">
    <w:name w:val="Default"/>
    <w:uiPriority w:val="99"/>
    <w:pPr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paragraph" w:styleId="af8">
    <w:name w:val="header"/>
    <w:basedOn w:val="a"/>
    <w:link w:val="af9"/>
    <w:uiPriority w:val="99"/>
    <w:unhideWhenUsed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9">
    <w:name w:val="Верхний колонтитул Знак"/>
    <w:basedOn w:val="a0"/>
    <w:link w:val="af8"/>
    <w:uiPriority w:val="99"/>
  </w:style>
  <w:style w:type="paragraph" w:styleId="afa">
    <w:name w:val="footer"/>
    <w:basedOn w:val="a"/>
    <w:link w:val="afb"/>
    <w:uiPriority w:val="99"/>
    <w:unhideWhenUsed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b">
    <w:name w:val="Нижний колонтитул Знак"/>
    <w:basedOn w:val="a0"/>
    <w:link w:val="afa"/>
    <w:uiPriority w:val="9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8" Type="http://schemas.openxmlformats.org/officeDocument/2006/relationships/image" Target="media/image30.png"/><Relationship Id="rId26" Type="http://schemas.openxmlformats.org/officeDocument/2006/relationships/image" Target="media/image70.png"/><Relationship Id="rId3" Type="http://schemas.openxmlformats.org/officeDocument/2006/relationships/numbering" Target="numbering.xml"/><Relationship Id="rId21" Type="http://schemas.openxmlformats.org/officeDocument/2006/relationships/image" Target="media/image5.png"/><Relationship Id="rId7" Type="http://schemas.openxmlformats.org/officeDocument/2006/relationships/footnotes" Target="footnotes.xml"/><Relationship Id="rId12" Type="http://schemas.openxmlformats.org/officeDocument/2006/relationships/image" Target="media/image1.png"/><Relationship Id="rId17" Type="http://schemas.openxmlformats.org/officeDocument/2006/relationships/image" Target="media/image3.png"/><Relationship Id="rId25" Type="http://schemas.openxmlformats.org/officeDocument/2006/relationships/image" Target="media/image7.png"/><Relationship Id="rId33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image" Target="media/image20.png"/><Relationship Id="rId20" Type="http://schemas.openxmlformats.org/officeDocument/2006/relationships/image" Target="media/image40.png"/><Relationship Id="rId29" Type="http://schemas.openxmlformats.org/officeDocument/2006/relationships/image" Target="media/image90.png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s://fzs.roskazna.ru" TargetMode="External"/><Relationship Id="rId24" Type="http://schemas.openxmlformats.org/officeDocument/2006/relationships/image" Target="media/image60.png"/><Relationship Id="rId32" Type="http://schemas.openxmlformats.org/officeDocument/2006/relationships/fontTable" Target="fontTable.xml"/><Relationship Id="rId5" Type="http://schemas.openxmlformats.org/officeDocument/2006/relationships/settings" Target="settings.xml"/><Relationship Id="rId15" Type="http://schemas.openxmlformats.org/officeDocument/2006/relationships/image" Target="media/image2.png"/><Relationship Id="rId23" Type="http://schemas.openxmlformats.org/officeDocument/2006/relationships/image" Target="media/image6.png"/><Relationship Id="rId28" Type="http://schemas.openxmlformats.org/officeDocument/2006/relationships/image" Target="media/image9.png"/><Relationship Id="rId10" Type="http://schemas.openxmlformats.org/officeDocument/2006/relationships/hyperlink" Target="https://r-altay.roskazna.gov.ru" TargetMode="External"/><Relationship Id="rId19" Type="http://schemas.openxmlformats.org/officeDocument/2006/relationships/image" Target="media/image4.png"/><Relationship Id="rId31" Type="http://schemas.openxmlformats.org/officeDocument/2006/relationships/footer" Target="footer1.xml"/><Relationship Id="rId4" Type="http://schemas.openxmlformats.org/officeDocument/2006/relationships/styles" Target="styles.xml"/><Relationship Id="rId9" Type="http://schemas.openxmlformats.org/officeDocument/2006/relationships/hyperlink" Target="https://r-altay.roskazna.gov.ru/gis/udostoveryayuschiy-centr/instrukcii-i-razyasneniya" TargetMode="External"/><Relationship Id="rId14" Type="http://schemas.openxmlformats.org/officeDocument/2006/relationships/image" Target="media/image10.png"/><Relationship Id="rId22" Type="http://schemas.openxmlformats.org/officeDocument/2006/relationships/image" Target="media/image50.png"/><Relationship Id="rId27" Type="http://schemas.openxmlformats.org/officeDocument/2006/relationships/image" Target="media/image8.PNG"/><Relationship Id="rId30" Type="http://schemas.openxmlformats.org/officeDocument/2006/relationships/hyperlink" Target="mailto:uc_fk@roskazna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w:settings xmlns:w="http://schemas.openxmlformats.org/wordprocessingml/2006/main">
  <w:SpecialFormsHighlight w:val="c9c8ff"/>
</w:setting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D0AEA6B-E499-4EEF-98A3-AFBB261C493E}">
  <ds:schemaRefs>
    <ds:schemaRef ds:uri="http://schemas.openxmlformats.org/wordprocessingml/2006/main"/>
  </ds:schemaRefs>
</ds:datastoreItem>
</file>

<file path=customXml/itemProps2.xml><?xml version="1.0" encoding="utf-8"?>
<ds:datastoreItem xmlns:ds="http://schemas.openxmlformats.org/officeDocument/2006/customXml" ds:itemID="{371857D9-D8F4-490E-9971-D63A4591EEF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70</TotalTime>
  <Pages>5</Pages>
  <Words>618</Words>
  <Characters>3528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Казначейство России</Company>
  <LinksUpToDate>false</LinksUpToDate>
  <CharactersWithSpaces>4138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Уйгулукова Байару Алексеевна</cp:lastModifiedBy>
  <cp:revision>70</cp:revision>
  <dcterms:created xsi:type="dcterms:W3CDTF">2026-03-09T07:45:00Z</dcterms:created>
  <dcterms:modified xsi:type="dcterms:W3CDTF">2026-04-21T07:42:00Z</dcterms:modified>
</cp:coreProperties>
</file>